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39A0" w:rsidRDefault="002839A0" w:rsidP="003A2EDE">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extent cx="6473244" cy="8899930"/>
            <wp:effectExtent l="19050" t="0" r="3756" b="0"/>
            <wp:docPr id="1" name="Рисунок 0" descr="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6.jpg"/>
                    <pic:cNvPicPr/>
                  </pic:nvPicPr>
                  <pic:blipFill>
                    <a:blip r:embed="rId7" cstate="print"/>
                    <a:stretch>
                      <a:fillRect/>
                    </a:stretch>
                  </pic:blipFill>
                  <pic:spPr>
                    <a:xfrm>
                      <a:off x="0" y="0"/>
                      <a:ext cx="6479360" cy="8908339"/>
                    </a:xfrm>
                    <a:prstGeom prst="rect">
                      <a:avLst/>
                    </a:prstGeom>
                  </pic:spPr>
                </pic:pic>
              </a:graphicData>
            </a:graphic>
          </wp:inline>
        </w:drawing>
      </w:r>
    </w:p>
    <w:p w:rsidR="003A2EDE" w:rsidRDefault="003A2EDE" w:rsidP="003A2EDE">
      <w:pPr>
        <w:spacing w:after="0" w:line="240" w:lineRule="auto"/>
        <w:jc w:val="center"/>
        <w:rPr>
          <w:rFonts w:ascii="Times New Roman" w:hAnsi="Times New Roman"/>
          <w:sz w:val="24"/>
          <w:szCs w:val="24"/>
        </w:rPr>
      </w:pPr>
      <w:r>
        <w:rPr>
          <w:rFonts w:ascii="Times New Roman" w:hAnsi="Times New Roman"/>
          <w:sz w:val="24"/>
          <w:szCs w:val="24"/>
        </w:rPr>
        <w:t xml:space="preserve">Муниципальное бюджетное общеобразовательное учреждение </w:t>
      </w:r>
    </w:p>
    <w:p w:rsidR="003A2EDE" w:rsidRDefault="003A2EDE" w:rsidP="003A2EDE">
      <w:pPr>
        <w:spacing w:after="0" w:line="240" w:lineRule="auto"/>
        <w:jc w:val="center"/>
        <w:rPr>
          <w:rFonts w:ascii="Times New Roman" w:hAnsi="Times New Roman"/>
          <w:sz w:val="24"/>
          <w:szCs w:val="24"/>
        </w:rPr>
      </w:pPr>
      <w:r>
        <w:rPr>
          <w:rFonts w:ascii="Times New Roman" w:hAnsi="Times New Roman"/>
          <w:sz w:val="24"/>
          <w:szCs w:val="24"/>
        </w:rPr>
        <w:t>«Средняя общеобразовательная школа №8 г. Нурлат  Республики Татарстан»</w:t>
      </w:r>
    </w:p>
    <w:p w:rsidR="007372A9" w:rsidRPr="00D7730D" w:rsidRDefault="007372A9" w:rsidP="008915C0">
      <w:pPr>
        <w:numPr>
          <w:ilvl w:val="0"/>
          <w:numId w:val="1"/>
        </w:numPr>
        <w:tabs>
          <w:tab w:val="left" w:pos="426"/>
        </w:tabs>
        <w:ind w:left="0" w:firstLine="0"/>
        <w:contextualSpacing/>
        <w:jc w:val="center"/>
        <w:rPr>
          <w:rFonts w:ascii="Times New Roman" w:hAnsi="Times New Roman"/>
          <w:b/>
          <w:sz w:val="24"/>
          <w:szCs w:val="24"/>
        </w:rPr>
      </w:pPr>
      <w:r w:rsidRPr="00D7730D">
        <w:rPr>
          <w:rFonts w:ascii="Times New Roman" w:hAnsi="Times New Roman"/>
          <w:b/>
          <w:sz w:val="24"/>
          <w:szCs w:val="24"/>
        </w:rPr>
        <w:lastRenderedPageBreak/>
        <w:t>Планируемые результаты освоения предмета курса «Физика»</w:t>
      </w:r>
    </w:p>
    <w:p w:rsidR="00D7730D" w:rsidRDefault="00D7730D" w:rsidP="007372A9">
      <w:pPr>
        <w:spacing w:after="0" w:line="240" w:lineRule="auto"/>
        <w:jc w:val="both"/>
        <w:rPr>
          <w:rFonts w:ascii="Times New Roman" w:hAnsi="Times New Roman"/>
          <w:b/>
          <w:sz w:val="24"/>
          <w:szCs w:val="24"/>
        </w:rPr>
      </w:pPr>
    </w:p>
    <w:p w:rsidR="007372A9" w:rsidRPr="007372A9" w:rsidRDefault="007372A9" w:rsidP="00D7730D">
      <w:pPr>
        <w:spacing w:after="0" w:line="240" w:lineRule="auto"/>
        <w:ind w:firstLine="709"/>
        <w:jc w:val="both"/>
        <w:rPr>
          <w:rFonts w:ascii="Times New Roman" w:hAnsi="Times New Roman"/>
          <w:b/>
          <w:sz w:val="24"/>
          <w:szCs w:val="24"/>
        </w:rPr>
      </w:pPr>
      <w:r w:rsidRPr="007372A9">
        <w:rPr>
          <w:rFonts w:ascii="Times New Roman" w:hAnsi="Times New Roman"/>
          <w:b/>
          <w:sz w:val="24"/>
          <w:szCs w:val="24"/>
        </w:rPr>
        <w:t>Личностные результаты:</w:t>
      </w:r>
    </w:p>
    <w:p w:rsidR="007372A9" w:rsidRPr="007372A9" w:rsidRDefault="007372A9" w:rsidP="00D7730D">
      <w:pPr>
        <w:spacing w:after="0" w:line="240" w:lineRule="auto"/>
        <w:ind w:firstLine="709"/>
        <w:jc w:val="both"/>
        <w:rPr>
          <w:rFonts w:ascii="Times New Roman" w:hAnsi="Times New Roman"/>
          <w:sz w:val="24"/>
          <w:szCs w:val="24"/>
        </w:rPr>
      </w:pPr>
      <w:r w:rsidRPr="007372A9">
        <w:rPr>
          <w:rFonts w:ascii="Times New Roman" w:hAnsi="Times New Roman"/>
          <w:sz w:val="24"/>
          <w:szCs w:val="24"/>
        </w:rPr>
        <w:t xml:space="preserve">1) 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 </w:t>
      </w:r>
    </w:p>
    <w:p w:rsidR="007372A9" w:rsidRPr="007372A9" w:rsidRDefault="007372A9" w:rsidP="00D7730D">
      <w:pPr>
        <w:spacing w:after="0" w:line="240" w:lineRule="auto"/>
        <w:ind w:firstLine="709"/>
        <w:jc w:val="both"/>
        <w:rPr>
          <w:rFonts w:ascii="Times New Roman" w:hAnsi="Times New Roman"/>
          <w:sz w:val="24"/>
          <w:szCs w:val="24"/>
        </w:rPr>
      </w:pPr>
      <w:r w:rsidRPr="007372A9">
        <w:rPr>
          <w:rFonts w:ascii="Times New Roman" w:hAnsi="Times New Roman"/>
          <w:sz w:val="24"/>
          <w:szCs w:val="24"/>
        </w:rPr>
        <w:t xml:space="preserve">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 </w:t>
      </w:r>
    </w:p>
    <w:p w:rsidR="007372A9" w:rsidRPr="007372A9" w:rsidRDefault="007372A9" w:rsidP="00D7730D">
      <w:pPr>
        <w:spacing w:after="0" w:line="240" w:lineRule="auto"/>
        <w:ind w:firstLine="709"/>
        <w:jc w:val="both"/>
        <w:rPr>
          <w:rFonts w:ascii="Times New Roman" w:hAnsi="Times New Roman"/>
          <w:sz w:val="24"/>
          <w:szCs w:val="24"/>
        </w:rPr>
      </w:pPr>
      <w:r w:rsidRPr="007372A9">
        <w:rPr>
          <w:rFonts w:ascii="Times New Roman" w:hAnsi="Times New Roman"/>
          <w:sz w:val="24"/>
          <w:szCs w:val="24"/>
        </w:rPr>
        <w:t xml:space="preserve">3)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 </w:t>
      </w:r>
    </w:p>
    <w:p w:rsidR="007372A9" w:rsidRPr="007372A9" w:rsidRDefault="007372A9" w:rsidP="00D7730D">
      <w:pPr>
        <w:spacing w:after="0" w:line="240" w:lineRule="auto"/>
        <w:ind w:firstLine="709"/>
        <w:jc w:val="both"/>
        <w:rPr>
          <w:rFonts w:ascii="Times New Roman" w:hAnsi="Times New Roman"/>
          <w:sz w:val="24"/>
          <w:szCs w:val="24"/>
        </w:rPr>
      </w:pPr>
      <w:r w:rsidRPr="007372A9">
        <w:rPr>
          <w:rFonts w:ascii="Times New Roman" w:hAnsi="Times New Roman"/>
          <w:sz w:val="24"/>
          <w:szCs w:val="24"/>
        </w:rPr>
        <w:t xml:space="preserve">4)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 </w:t>
      </w:r>
    </w:p>
    <w:p w:rsidR="007372A9" w:rsidRPr="007372A9" w:rsidRDefault="007372A9" w:rsidP="00D7730D">
      <w:pPr>
        <w:spacing w:after="0" w:line="240" w:lineRule="auto"/>
        <w:ind w:firstLine="709"/>
        <w:jc w:val="both"/>
        <w:rPr>
          <w:rFonts w:ascii="Times New Roman" w:hAnsi="Times New Roman"/>
          <w:sz w:val="24"/>
          <w:szCs w:val="24"/>
        </w:rPr>
      </w:pPr>
      <w:r w:rsidRPr="007372A9">
        <w:rPr>
          <w:rFonts w:ascii="Times New Roman" w:hAnsi="Times New Roman"/>
          <w:sz w:val="24"/>
          <w:szCs w:val="24"/>
        </w:rPr>
        <w:t xml:space="preserve">5) осознание необходимости применения достижений физики и технологий для рационального природопользования; </w:t>
      </w:r>
    </w:p>
    <w:p w:rsidR="007372A9" w:rsidRPr="007372A9" w:rsidRDefault="007372A9" w:rsidP="00D7730D">
      <w:pPr>
        <w:spacing w:after="0" w:line="240" w:lineRule="auto"/>
        <w:ind w:firstLine="709"/>
        <w:jc w:val="both"/>
        <w:rPr>
          <w:rFonts w:ascii="Times New Roman" w:hAnsi="Times New Roman"/>
          <w:sz w:val="24"/>
          <w:szCs w:val="24"/>
        </w:rPr>
      </w:pPr>
      <w:r w:rsidRPr="007372A9">
        <w:rPr>
          <w:rFonts w:ascii="Times New Roman" w:hAnsi="Times New Roman"/>
          <w:sz w:val="24"/>
          <w:szCs w:val="24"/>
        </w:rPr>
        <w:t xml:space="preserve">6) 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  </w:t>
      </w:r>
    </w:p>
    <w:p w:rsidR="007372A9" w:rsidRPr="007372A9" w:rsidRDefault="007372A9" w:rsidP="00D7730D">
      <w:pPr>
        <w:spacing w:after="0" w:line="240" w:lineRule="auto"/>
        <w:ind w:firstLine="709"/>
        <w:jc w:val="both"/>
        <w:rPr>
          <w:rFonts w:ascii="Times New Roman" w:hAnsi="Times New Roman"/>
          <w:sz w:val="24"/>
          <w:szCs w:val="24"/>
        </w:rPr>
      </w:pPr>
      <w:r w:rsidRPr="007372A9">
        <w:rPr>
          <w:rFonts w:ascii="Times New Roman" w:hAnsi="Times New Roman"/>
          <w:sz w:val="24"/>
          <w:szCs w:val="24"/>
        </w:rPr>
        <w:t xml:space="preserve">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 </w:t>
      </w:r>
    </w:p>
    <w:p w:rsidR="007372A9" w:rsidRPr="007372A9" w:rsidRDefault="007372A9" w:rsidP="00D7730D">
      <w:pPr>
        <w:spacing w:after="0" w:line="240" w:lineRule="auto"/>
        <w:ind w:firstLine="709"/>
        <w:jc w:val="both"/>
        <w:rPr>
          <w:rFonts w:ascii="Times New Roman" w:hAnsi="Times New Roman"/>
          <w:sz w:val="24"/>
          <w:szCs w:val="24"/>
        </w:rPr>
      </w:pPr>
      <w:r w:rsidRPr="007372A9">
        <w:rPr>
          <w:rFonts w:ascii="Times New Roman" w:hAnsi="Times New Roman"/>
          <w:sz w:val="24"/>
          <w:szCs w:val="24"/>
        </w:rPr>
        <w:t xml:space="preserve">8) 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 </w:t>
      </w:r>
    </w:p>
    <w:p w:rsidR="00D7730D" w:rsidRDefault="00D7730D" w:rsidP="00D7730D">
      <w:pPr>
        <w:spacing w:after="0" w:line="240" w:lineRule="auto"/>
        <w:ind w:firstLine="709"/>
        <w:jc w:val="both"/>
        <w:rPr>
          <w:rFonts w:ascii="Times New Roman" w:hAnsi="Times New Roman"/>
          <w:b/>
          <w:sz w:val="24"/>
          <w:szCs w:val="24"/>
        </w:rPr>
      </w:pPr>
    </w:p>
    <w:p w:rsidR="007372A9" w:rsidRPr="007372A9" w:rsidRDefault="007372A9" w:rsidP="00D7730D">
      <w:pPr>
        <w:spacing w:after="0" w:line="240" w:lineRule="auto"/>
        <w:ind w:firstLine="709"/>
        <w:jc w:val="both"/>
        <w:rPr>
          <w:rFonts w:ascii="Times New Roman" w:hAnsi="Times New Roman"/>
          <w:b/>
          <w:sz w:val="24"/>
          <w:szCs w:val="24"/>
        </w:rPr>
      </w:pPr>
      <w:proofErr w:type="spellStart"/>
      <w:r w:rsidRPr="007372A9">
        <w:rPr>
          <w:rFonts w:ascii="Times New Roman" w:hAnsi="Times New Roman"/>
          <w:b/>
          <w:sz w:val="24"/>
          <w:szCs w:val="24"/>
        </w:rPr>
        <w:t>Метапредметные</w:t>
      </w:r>
      <w:proofErr w:type="spellEnd"/>
      <w:r w:rsidRPr="007372A9">
        <w:rPr>
          <w:rFonts w:ascii="Times New Roman" w:hAnsi="Times New Roman"/>
          <w:b/>
          <w:sz w:val="24"/>
          <w:szCs w:val="24"/>
        </w:rPr>
        <w:t xml:space="preserve"> результаты:</w:t>
      </w:r>
    </w:p>
    <w:p w:rsidR="007372A9" w:rsidRPr="007372A9" w:rsidRDefault="007372A9" w:rsidP="00D7730D">
      <w:pPr>
        <w:spacing w:after="0" w:line="240" w:lineRule="auto"/>
        <w:ind w:firstLine="709"/>
        <w:jc w:val="both"/>
        <w:rPr>
          <w:rFonts w:ascii="Times New Roman" w:hAnsi="Times New Roman"/>
          <w:sz w:val="24"/>
          <w:szCs w:val="24"/>
        </w:rPr>
      </w:pPr>
      <w:r w:rsidRPr="007372A9">
        <w:rPr>
          <w:rFonts w:ascii="Times New Roman" w:hAnsi="Times New Roman"/>
          <w:sz w:val="24"/>
          <w:szCs w:val="24"/>
        </w:rPr>
        <w:t>умение самостоятельно определять цели своего обучения, ставить и формулировать для себя но</w:t>
      </w:r>
      <w:r w:rsidRPr="007372A9">
        <w:rPr>
          <w:rFonts w:ascii="Times New Roman" w:hAnsi="Times New Roman"/>
          <w:sz w:val="24"/>
          <w:szCs w:val="24"/>
        </w:rPr>
        <w:softHyphen/>
        <w:t>вые задачи в учебе и познавательной деятельно</w:t>
      </w:r>
      <w:r w:rsidRPr="007372A9">
        <w:rPr>
          <w:rFonts w:ascii="Times New Roman" w:hAnsi="Times New Roman"/>
          <w:sz w:val="24"/>
          <w:szCs w:val="24"/>
        </w:rPr>
        <w:softHyphen/>
        <w:t>сти;</w:t>
      </w:r>
    </w:p>
    <w:p w:rsidR="007372A9" w:rsidRPr="007372A9" w:rsidRDefault="007372A9" w:rsidP="00D7730D">
      <w:pPr>
        <w:spacing w:after="0" w:line="240" w:lineRule="auto"/>
        <w:ind w:firstLine="709"/>
        <w:jc w:val="both"/>
        <w:rPr>
          <w:rFonts w:ascii="Times New Roman" w:hAnsi="Times New Roman"/>
          <w:sz w:val="24"/>
          <w:szCs w:val="24"/>
        </w:rPr>
      </w:pPr>
      <w:r w:rsidRPr="007372A9">
        <w:rPr>
          <w:rFonts w:ascii="Times New Roman" w:hAnsi="Times New Roman"/>
          <w:sz w:val="24"/>
          <w:szCs w:val="24"/>
        </w:rPr>
        <w:t>умение самостоятельно планировать пути до</w:t>
      </w:r>
      <w:r w:rsidRPr="007372A9">
        <w:rPr>
          <w:rFonts w:ascii="Times New Roman" w:hAnsi="Times New Roman"/>
          <w:sz w:val="24"/>
          <w:szCs w:val="24"/>
        </w:rPr>
        <w:softHyphen/>
        <w:t>стижения целей, в том числе альтернативные, осознанно выбирать наиболее эффективные способы решения учебных и познавательных задач;</w:t>
      </w:r>
    </w:p>
    <w:p w:rsidR="007372A9" w:rsidRPr="007372A9" w:rsidRDefault="007372A9" w:rsidP="00D7730D">
      <w:pPr>
        <w:spacing w:after="0" w:line="240" w:lineRule="auto"/>
        <w:ind w:firstLine="709"/>
        <w:jc w:val="both"/>
        <w:rPr>
          <w:rFonts w:ascii="Times New Roman" w:hAnsi="Times New Roman"/>
          <w:sz w:val="24"/>
          <w:szCs w:val="24"/>
        </w:rPr>
      </w:pPr>
      <w:r w:rsidRPr="007372A9">
        <w:rPr>
          <w:rFonts w:ascii="Times New Roman" w:hAnsi="Times New Roman"/>
          <w:sz w:val="24"/>
          <w:szCs w:val="24"/>
        </w:rPr>
        <w:t>умение соотносить свои действия с планируемы</w:t>
      </w:r>
      <w:r w:rsidRPr="007372A9">
        <w:rPr>
          <w:rFonts w:ascii="Times New Roman" w:hAnsi="Times New Roman"/>
          <w:sz w:val="24"/>
          <w:szCs w:val="24"/>
        </w:rPr>
        <w:softHyphen/>
        <w:t>ми результатами, осуществлять контроль своей деятельности в процессе достижения результата, определять способы действий в рамках предло</w:t>
      </w:r>
      <w:r w:rsidRPr="007372A9">
        <w:rPr>
          <w:rFonts w:ascii="Times New Roman" w:hAnsi="Times New Roman"/>
          <w:sz w:val="24"/>
          <w:szCs w:val="24"/>
        </w:rPr>
        <w:softHyphen/>
        <w:t>женных условий и требований, корректировать свои действия в соответствии с изменяющейся ситуацией;</w:t>
      </w:r>
    </w:p>
    <w:p w:rsidR="007372A9" w:rsidRPr="007372A9" w:rsidRDefault="007372A9" w:rsidP="00D7730D">
      <w:pPr>
        <w:spacing w:after="0" w:line="240" w:lineRule="auto"/>
        <w:ind w:firstLine="709"/>
        <w:jc w:val="both"/>
        <w:rPr>
          <w:rFonts w:ascii="Times New Roman" w:hAnsi="Times New Roman"/>
          <w:sz w:val="24"/>
          <w:szCs w:val="24"/>
        </w:rPr>
      </w:pPr>
      <w:r w:rsidRPr="007372A9">
        <w:rPr>
          <w:rFonts w:ascii="Times New Roman" w:hAnsi="Times New Roman"/>
          <w:sz w:val="24"/>
          <w:szCs w:val="24"/>
        </w:rPr>
        <w:t>умение оценивать правильность выполнения учебной задачи, собственные возможности ее решения;</w:t>
      </w:r>
    </w:p>
    <w:p w:rsidR="007372A9" w:rsidRPr="007372A9" w:rsidRDefault="007372A9" w:rsidP="00D7730D">
      <w:pPr>
        <w:spacing w:after="0" w:line="240" w:lineRule="auto"/>
        <w:ind w:firstLine="709"/>
        <w:jc w:val="both"/>
        <w:rPr>
          <w:rFonts w:ascii="Times New Roman" w:hAnsi="Times New Roman"/>
          <w:sz w:val="24"/>
          <w:szCs w:val="24"/>
        </w:rPr>
      </w:pPr>
      <w:r w:rsidRPr="007372A9">
        <w:rPr>
          <w:rFonts w:ascii="Times New Roman" w:hAnsi="Times New Roman"/>
          <w:sz w:val="24"/>
          <w:szCs w:val="24"/>
        </w:rPr>
        <w:t>владение основами самоконтроля, самооценки, принятия решений и осуществления осознанно</w:t>
      </w:r>
      <w:r w:rsidRPr="007372A9">
        <w:rPr>
          <w:rFonts w:ascii="Times New Roman" w:hAnsi="Times New Roman"/>
          <w:sz w:val="24"/>
          <w:szCs w:val="24"/>
        </w:rPr>
        <w:softHyphen/>
        <w:t>го выбора в учебной и познавательной деятель</w:t>
      </w:r>
      <w:r w:rsidRPr="007372A9">
        <w:rPr>
          <w:rFonts w:ascii="Times New Roman" w:hAnsi="Times New Roman"/>
          <w:sz w:val="24"/>
          <w:szCs w:val="24"/>
        </w:rPr>
        <w:softHyphen/>
        <w:t>ности;</w:t>
      </w:r>
    </w:p>
    <w:p w:rsidR="007372A9" w:rsidRPr="007372A9" w:rsidRDefault="007372A9" w:rsidP="00D7730D">
      <w:pPr>
        <w:spacing w:after="0" w:line="240" w:lineRule="auto"/>
        <w:ind w:firstLine="709"/>
        <w:jc w:val="both"/>
        <w:rPr>
          <w:rFonts w:ascii="Times New Roman" w:hAnsi="Times New Roman"/>
          <w:sz w:val="24"/>
          <w:szCs w:val="24"/>
        </w:rPr>
      </w:pPr>
      <w:r w:rsidRPr="007372A9">
        <w:rPr>
          <w:rFonts w:ascii="Times New Roman" w:hAnsi="Times New Roman"/>
          <w:sz w:val="24"/>
          <w:szCs w:val="24"/>
        </w:rPr>
        <w:t>умение определять понятия, создавать обоб</w:t>
      </w:r>
      <w:r w:rsidRPr="007372A9">
        <w:rPr>
          <w:rFonts w:ascii="Times New Roman" w:hAnsi="Times New Roman"/>
          <w:sz w:val="24"/>
          <w:szCs w:val="24"/>
        </w:rPr>
        <w:softHyphen/>
        <w:t>щения, устанавливать аналогии, классифици</w:t>
      </w:r>
      <w:r w:rsidRPr="007372A9">
        <w:rPr>
          <w:rFonts w:ascii="Times New Roman" w:hAnsi="Times New Roman"/>
          <w:sz w:val="24"/>
          <w:szCs w:val="24"/>
        </w:rPr>
        <w:softHyphen/>
        <w:t>ровать, самостоятельно выбирать основания и критерии для классификации, устанавливать причинно-следственные связи, строить логи</w:t>
      </w:r>
      <w:r w:rsidRPr="007372A9">
        <w:rPr>
          <w:rFonts w:ascii="Times New Roman" w:hAnsi="Times New Roman"/>
          <w:sz w:val="24"/>
          <w:szCs w:val="24"/>
        </w:rPr>
        <w:softHyphen/>
        <w:t>ческое рассуждение, умозаключение (индук</w:t>
      </w:r>
      <w:r w:rsidRPr="007372A9">
        <w:rPr>
          <w:rFonts w:ascii="Times New Roman" w:hAnsi="Times New Roman"/>
          <w:sz w:val="24"/>
          <w:szCs w:val="24"/>
        </w:rPr>
        <w:softHyphen/>
        <w:t>тивное, дедуктивное и по аналогии) и делать выводы;</w:t>
      </w:r>
    </w:p>
    <w:p w:rsidR="007372A9" w:rsidRPr="007372A9" w:rsidRDefault="007372A9" w:rsidP="00D7730D">
      <w:pPr>
        <w:spacing w:after="0" w:line="240" w:lineRule="auto"/>
        <w:ind w:firstLine="709"/>
        <w:jc w:val="both"/>
        <w:rPr>
          <w:rFonts w:ascii="Times New Roman" w:hAnsi="Times New Roman"/>
          <w:sz w:val="24"/>
          <w:szCs w:val="24"/>
        </w:rPr>
      </w:pPr>
      <w:r w:rsidRPr="007372A9">
        <w:rPr>
          <w:rFonts w:ascii="Times New Roman" w:hAnsi="Times New Roman"/>
          <w:sz w:val="24"/>
          <w:szCs w:val="24"/>
        </w:rPr>
        <w:lastRenderedPageBreak/>
        <w:t>умение создавать, применять и преобразовывать знаки и символы, модели и схемы для решения учебных и познавательных задач;</w:t>
      </w:r>
    </w:p>
    <w:p w:rsidR="007372A9" w:rsidRPr="007372A9" w:rsidRDefault="007372A9" w:rsidP="00D7730D">
      <w:pPr>
        <w:spacing w:after="0" w:line="240" w:lineRule="auto"/>
        <w:ind w:firstLine="709"/>
        <w:jc w:val="both"/>
        <w:rPr>
          <w:rFonts w:ascii="Times New Roman" w:hAnsi="Times New Roman"/>
          <w:sz w:val="24"/>
          <w:szCs w:val="24"/>
        </w:rPr>
      </w:pPr>
      <w:r w:rsidRPr="007372A9">
        <w:rPr>
          <w:rFonts w:ascii="Times New Roman" w:hAnsi="Times New Roman"/>
          <w:sz w:val="24"/>
          <w:szCs w:val="24"/>
        </w:rPr>
        <w:t>умение организовывать учебное сотрудничество и совместную деятельность с учителем и сверст</w:t>
      </w:r>
      <w:r w:rsidRPr="007372A9">
        <w:rPr>
          <w:rFonts w:ascii="Times New Roman" w:hAnsi="Times New Roman"/>
          <w:sz w:val="24"/>
          <w:szCs w:val="24"/>
        </w:rPr>
        <w:softHyphen/>
        <w:t>никами; работать индивидуально и в группе: на</w:t>
      </w:r>
      <w:r w:rsidRPr="007372A9">
        <w:rPr>
          <w:rFonts w:ascii="Times New Roman" w:hAnsi="Times New Roman"/>
          <w:sz w:val="24"/>
          <w:szCs w:val="24"/>
        </w:rPr>
        <w:softHyphen/>
        <w:t>ходить общее решение и разрешать конфликты на основе согласования позиций и учета интере</w:t>
      </w:r>
      <w:r w:rsidRPr="007372A9">
        <w:rPr>
          <w:rFonts w:ascii="Times New Roman" w:hAnsi="Times New Roman"/>
          <w:sz w:val="24"/>
          <w:szCs w:val="24"/>
        </w:rPr>
        <w:softHyphen/>
        <w:t>сов; формулировать, аргументировать и отстаи</w:t>
      </w:r>
      <w:r w:rsidRPr="007372A9">
        <w:rPr>
          <w:rFonts w:ascii="Times New Roman" w:hAnsi="Times New Roman"/>
          <w:sz w:val="24"/>
          <w:szCs w:val="24"/>
        </w:rPr>
        <w:softHyphen/>
        <w:t>вать свое мнение;</w:t>
      </w:r>
    </w:p>
    <w:p w:rsidR="007372A9" w:rsidRPr="007372A9" w:rsidRDefault="007372A9" w:rsidP="00D7730D">
      <w:pPr>
        <w:spacing w:after="0" w:line="240" w:lineRule="auto"/>
        <w:ind w:firstLine="709"/>
        <w:jc w:val="both"/>
        <w:rPr>
          <w:rFonts w:ascii="Times New Roman" w:hAnsi="Times New Roman"/>
          <w:sz w:val="24"/>
          <w:szCs w:val="24"/>
        </w:rPr>
      </w:pPr>
      <w:r w:rsidRPr="007372A9">
        <w:rPr>
          <w:rFonts w:ascii="Times New Roman" w:hAnsi="Times New Roman"/>
          <w:sz w:val="24"/>
          <w:szCs w:val="24"/>
        </w:rPr>
        <w:t>умение осознанно использовать речевые сред</w:t>
      </w:r>
      <w:r w:rsidRPr="007372A9">
        <w:rPr>
          <w:rFonts w:ascii="Times New Roman" w:hAnsi="Times New Roman"/>
          <w:sz w:val="24"/>
          <w:szCs w:val="24"/>
        </w:rPr>
        <w:softHyphen/>
        <w:t>ства в соответствии с задачей коммуникации, для выражения своих чувств, мыслей и потреб</w:t>
      </w:r>
      <w:r w:rsidRPr="007372A9">
        <w:rPr>
          <w:rFonts w:ascii="Times New Roman" w:hAnsi="Times New Roman"/>
          <w:sz w:val="24"/>
          <w:szCs w:val="24"/>
        </w:rPr>
        <w:softHyphen/>
        <w:t>ностей планирования и регуляции своей деятельности; владение устной и письменной ре</w:t>
      </w:r>
      <w:r w:rsidRPr="007372A9">
        <w:rPr>
          <w:rFonts w:ascii="Times New Roman" w:hAnsi="Times New Roman"/>
          <w:sz w:val="24"/>
          <w:szCs w:val="24"/>
        </w:rPr>
        <w:softHyphen/>
        <w:t>чью, монологической контекстной речью;</w:t>
      </w:r>
    </w:p>
    <w:p w:rsidR="007372A9" w:rsidRPr="00D7730D" w:rsidRDefault="007372A9" w:rsidP="00D7730D">
      <w:pPr>
        <w:spacing w:after="0" w:line="240" w:lineRule="auto"/>
        <w:ind w:firstLine="709"/>
        <w:jc w:val="both"/>
        <w:rPr>
          <w:rFonts w:ascii="Times New Roman" w:hAnsi="Times New Roman"/>
          <w:sz w:val="24"/>
          <w:szCs w:val="24"/>
        </w:rPr>
      </w:pPr>
      <w:r w:rsidRPr="007372A9">
        <w:rPr>
          <w:rFonts w:ascii="Times New Roman" w:hAnsi="Times New Roman"/>
          <w:sz w:val="24"/>
          <w:szCs w:val="24"/>
        </w:rPr>
        <w:t>формирование и развитие компетентности в об</w:t>
      </w:r>
      <w:r w:rsidRPr="007372A9">
        <w:rPr>
          <w:rFonts w:ascii="Times New Roman" w:hAnsi="Times New Roman"/>
          <w:sz w:val="24"/>
          <w:szCs w:val="24"/>
        </w:rPr>
        <w:softHyphen/>
        <w:t>ласти использования информационн</w:t>
      </w:r>
      <w:r w:rsidR="00D7730D">
        <w:rPr>
          <w:rFonts w:ascii="Times New Roman" w:hAnsi="Times New Roman"/>
          <w:sz w:val="24"/>
          <w:szCs w:val="24"/>
        </w:rPr>
        <w:t>о-комму</w:t>
      </w:r>
      <w:r w:rsidR="00D7730D">
        <w:rPr>
          <w:rFonts w:ascii="Times New Roman" w:hAnsi="Times New Roman"/>
          <w:sz w:val="24"/>
          <w:szCs w:val="24"/>
        </w:rPr>
        <w:softHyphen/>
        <w:t>никационных технологий.</w:t>
      </w:r>
    </w:p>
    <w:p w:rsidR="00D7730D" w:rsidRDefault="00D7730D" w:rsidP="00D7730D">
      <w:pPr>
        <w:spacing w:after="0" w:line="240" w:lineRule="auto"/>
        <w:ind w:firstLine="709"/>
        <w:jc w:val="both"/>
        <w:rPr>
          <w:rFonts w:ascii="Times New Roman" w:hAnsi="Times New Roman"/>
          <w:b/>
          <w:sz w:val="24"/>
          <w:szCs w:val="24"/>
        </w:rPr>
      </w:pPr>
    </w:p>
    <w:p w:rsidR="007372A9" w:rsidRPr="007372A9" w:rsidRDefault="00D7730D" w:rsidP="00D7730D">
      <w:pPr>
        <w:spacing w:after="0" w:line="240" w:lineRule="auto"/>
        <w:ind w:firstLine="709"/>
        <w:jc w:val="both"/>
        <w:rPr>
          <w:rFonts w:ascii="Times New Roman" w:hAnsi="Times New Roman"/>
          <w:b/>
          <w:sz w:val="24"/>
          <w:szCs w:val="24"/>
        </w:rPr>
      </w:pPr>
      <w:r>
        <w:rPr>
          <w:rFonts w:ascii="Times New Roman" w:hAnsi="Times New Roman"/>
          <w:b/>
          <w:sz w:val="24"/>
          <w:szCs w:val="24"/>
        </w:rPr>
        <w:t>Предметные результаты:</w:t>
      </w:r>
    </w:p>
    <w:p w:rsidR="007372A9" w:rsidRPr="007372A9" w:rsidRDefault="007372A9" w:rsidP="00D7730D">
      <w:pPr>
        <w:widowControl w:val="0"/>
        <w:autoSpaceDE w:val="0"/>
        <w:autoSpaceDN w:val="0"/>
        <w:adjustRightInd w:val="0"/>
        <w:spacing w:after="0" w:line="240" w:lineRule="auto"/>
        <w:ind w:firstLine="709"/>
        <w:jc w:val="both"/>
        <w:rPr>
          <w:rFonts w:ascii="Times New Roman" w:hAnsi="Times New Roman"/>
          <w:sz w:val="24"/>
          <w:szCs w:val="24"/>
        </w:rPr>
      </w:pPr>
      <w:r w:rsidRPr="007372A9">
        <w:rPr>
          <w:rFonts w:ascii="Times New Roman" w:hAnsi="Times New Roman"/>
          <w:sz w:val="24"/>
          <w:szCs w:val="24"/>
        </w:rPr>
        <w:t>Предметные результаты изучения предмета должны отражать:</w:t>
      </w:r>
    </w:p>
    <w:p w:rsidR="007372A9" w:rsidRPr="007372A9" w:rsidRDefault="007372A9" w:rsidP="00D7730D">
      <w:pPr>
        <w:widowControl w:val="0"/>
        <w:autoSpaceDE w:val="0"/>
        <w:autoSpaceDN w:val="0"/>
        <w:adjustRightInd w:val="0"/>
        <w:spacing w:after="0" w:line="240" w:lineRule="auto"/>
        <w:ind w:firstLine="709"/>
        <w:jc w:val="both"/>
        <w:rPr>
          <w:rFonts w:ascii="Times New Roman" w:hAnsi="Times New Roman"/>
          <w:sz w:val="24"/>
          <w:szCs w:val="24"/>
        </w:rPr>
      </w:pPr>
      <w:bookmarkStart w:id="0" w:name="sub_21511"/>
      <w:r w:rsidRPr="007372A9">
        <w:rPr>
          <w:rFonts w:ascii="Times New Roman" w:hAnsi="Times New Roman"/>
          <w:sz w:val="24"/>
          <w:szCs w:val="24"/>
        </w:rPr>
        <w:t>1) 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rsidR="007372A9" w:rsidRPr="007372A9" w:rsidRDefault="007372A9" w:rsidP="00D7730D">
      <w:pPr>
        <w:widowControl w:val="0"/>
        <w:autoSpaceDE w:val="0"/>
        <w:autoSpaceDN w:val="0"/>
        <w:adjustRightInd w:val="0"/>
        <w:spacing w:after="0" w:line="240" w:lineRule="auto"/>
        <w:ind w:firstLine="709"/>
        <w:jc w:val="both"/>
        <w:rPr>
          <w:rFonts w:ascii="Times New Roman" w:hAnsi="Times New Roman"/>
          <w:sz w:val="24"/>
          <w:szCs w:val="24"/>
        </w:rPr>
      </w:pPr>
      <w:bookmarkStart w:id="1" w:name="sub_21512"/>
      <w:bookmarkEnd w:id="0"/>
      <w:r w:rsidRPr="007372A9">
        <w:rPr>
          <w:rFonts w:ascii="Times New Roman" w:hAnsi="Times New Roman"/>
          <w:sz w:val="24"/>
          <w:szCs w:val="24"/>
        </w:rPr>
        <w:t>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p>
    <w:p w:rsidR="007372A9" w:rsidRPr="007372A9" w:rsidRDefault="007372A9" w:rsidP="00D7730D">
      <w:pPr>
        <w:widowControl w:val="0"/>
        <w:autoSpaceDE w:val="0"/>
        <w:autoSpaceDN w:val="0"/>
        <w:adjustRightInd w:val="0"/>
        <w:spacing w:after="0" w:line="240" w:lineRule="auto"/>
        <w:ind w:firstLine="709"/>
        <w:jc w:val="both"/>
        <w:rPr>
          <w:rFonts w:ascii="Times New Roman" w:hAnsi="Times New Roman"/>
          <w:sz w:val="24"/>
          <w:szCs w:val="24"/>
        </w:rPr>
      </w:pPr>
      <w:bookmarkStart w:id="2" w:name="sub_21513"/>
      <w:bookmarkEnd w:id="1"/>
      <w:r w:rsidRPr="007372A9">
        <w:rPr>
          <w:rFonts w:ascii="Times New Roman" w:hAnsi="Times New Roman"/>
          <w:sz w:val="24"/>
          <w:szCs w:val="24"/>
        </w:rPr>
        <w:t>3)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rsidR="007372A9" w:rsidRPr="007372A9" w:rsidRDefault="007372A9" w:rsidP="00D7730D">
      <w:pPr>
        <w:widowControl w:val="0"/>
        <w:autoSpaceDE w:val="0"/>
        <w:autoSpaceDN w:val="0"/>
        <w:adjustRightInd w:val="0"/>
        <w:spacing w:after="0" w:line="240" w:lineRule="auto"/>
        <w:ind w:firstLine="709"/>
        <w:jc w:val="both"/>
        <w:rPr>
          <w:rFonts w:ascii="Times New Roman" w:hAnsi="Times New Roman"/>
          <w:sz w:val="24"/>
          <w:szCs w:val="24"/>
        </w:rPr>
      </w:pPr>
      <w:bookmarkStart w:id="3" w:name="sub_21514"/>
      <w:bookmarkEnd w:id="2"/>
      <w:r w:rsidRPr="007372A9">
        <w:rPr>
          <w:rFonts w:ascii="Times New Roman" w:hAnsi="Times New Roman"/>
          <w:sz w:val="24"/>
          <w:szCs w:val="24"/>
        </w:rPr>
        <w:t>4)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7372A9" w:rsidRPr="007372A9" w:rsidRDefault="007372A9" w:rsidP="00D7730D">
      <w:pPr>
        <w:widowControl w:val="0"/>
        <w:autoSpaceDE w:val="0"/>
        <w:autoSpaceDN w:val="0"/>
        <w:adjustRightInd w:val="0"/>
        <w:spacing w:after="0" w:line="240" w:lineRule="auto"/>
        <w:ind w:firstLine="709"/>
        <w:jc w:val="both"/>
        <w:rPr>
          <w:rFonts w:ascii="Times New Roman" w:hAnsi="Times New Roman"/>
          <w:sz w:val="24"/>
          <w:szCs w:val="24"/>
        </w:rPr>
      </w:pPr>
      <w:bookmarkStart w:id="4" w:name="sub_21515"/>
      <w:bookmarkEnd w:id="3"/>
      <w:r w:rsidRPr="007372A9">
        <w:rPr>
          <w:rFonts w:ascii="Times New Roman" w:hAnsi="Times New Roman"/>
          <w:sz w:val="24"/>
          <w:szCs w:val="24"/>
        </w:rPr>
        <w:t>5) осознание необходимости применения достижений физики и технологий для рационального природопользования;</w:t>
      </w:r>
    </w:p>
    <w:p w:rsidR="007372A9" w:rsidRPr="007372A9" w:rsidRDefault="007372A9" w:rsidP="00D7730D">
      <w:pPr>
        <w:widowControl w:val="0"/>
        <w:autoSpaceDE w:val="0"/>
        <w:autoSpaceDN w:val="0"/>
        <w:adjustRightInd w:val="0"/>
        <w:spacing w:after="0" w:line="240" w:lineRule="auto"/>
        <w:ind w:firstLine="709"/>
        <w:jc w:val="both"/>
        <w:rPr>
          <w:rFonts w:ascii="Times New Roman" w:hAnsi="Times New Roman"/>
          <w:sz w:val="24"/>
          <w:szCs w:val="24"/>
        </w:rPr>
      </w:pPr>
      <w:bookmarkStart w:id="5" w:name="sub_21516"/>
      <w:bookmarkEnd w:id="4"/>
      <w:r w:rsidRPr="007372A9">
        <w:rPr>
          <w:rFonts w:ascii="Times New Roman" w:hAnsi="Times New Roman"/>
          <w:sz w:val="24"/>
          <w:szCs w:val="24"/>
        </w:rPr>
        <w:t>6) 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w:t>
      </w:r>
    </w:p>
    <w:p w:rsidR="007372A9" w:rsidRPr="007372A9" w:rsidRDefault="007372A9" w:rsidP="00D7730D">
      <w:pPr>
        <w:widowControl w:val="0"/>
        <w:autoSpaceDE w:val="0"/>
        <w:autoSpaceDN w:val="0"/>
        <w:adjustRightInd w:val="0"/>
        <w:spacing w:after="0" w:line="240" w:lineRule="auto"/>
        <w:ind w:firstLine="709"/>
        <w:jc w:val="both"/>
        <w:rPr>
          <w:rFonts w:ascii="Times New Roman" w:hAnsi="Times New Roman"/>
          <w:sz w:val="24"/>
          <w:szCs w:val="24"/>
        </w:rPr>
      </w:pPr>
      <w:bookmarkStart w:id="6" w:name="sub_21517"/>
      <w:bookmarkEnd w:id="5"/>
      <w:r w:rsidRPr="007372A9">
        <w:rPr>
          <w:rFonts w:ascii="Times New Roman" w:hAnsi="Times New Roman"/>
          <w:sz w:val="24"/>
          <w:szCs w:val="24"/>
        </w:rPr>
        <w:t>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bookmarkEnd w:id="6"/>
    <w:p w:rsidR="007372A9" w:rsidRPr="007372A9" w:rsidRDefault="007372A9" w:rsidP="00D7730D">
      <w:pPr>
        <w:widowControl w:val="0"/>
        <w:autoSpaceDE w:val="0"/>
        <w:autoSpaceDN w:val="0"/>
        <w:adjustRightInd w:val="0"/>
        <w:spacing w:after="0" w:line="240" w:lineRule="auto"/>
        <w:ind w:firstLine="709"/>
        <w:jc w:val="both"/>
        <w:rPr>
          <w:rFonts w:ascii="Times New Roman" w:hAnsi="Times New Roman"/>
          <w:sz w:val="24"/>
          <w:szCs w:val="24"/>
        </w:rPr>
      </w:pPr>
      <w:r w:rsidRPr="007372A9">
        <w:rPr>
          <w:rFonts w:ascii="Times New Roman" w:hAnsi="Times New Roman"/>
          <w:sz w:val="24"/>
          <w:szCs w:val="24"/>
        </w:rPr>
        <w:t>8) 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7372A9" w:rsidRPr="007372A9" w:rsidRDefault="007372A9" w:rsidP="00D7730D">
      <w:pPr>
        <w:spacing w:after="0" w:line="240" w:lineRule="auto"/>
        <w:ind w:firstLine="709"/>
        <w:jc w:val="both"/>
        <w:rPr>
          <w:rFonts w:ascii="Times New Roman" w:hAnsi="Times New Roman"/>
          <w:sz w:val="24"/>
          <w:szCs w:val="24"/>
        </w:rPr>
      </w:pPr>
    </w:p>
    <w:p w:rsidR="007372A9" w:rsidRPr="007372A9" w:rsidRDefault="007372A9" w:rsidP="00D7730D">
      <w:pPr>
        <w:spacing w:after="0" w:line="240" w:lineRule="auto"/>
        <w:ind w:firstLine="709"/>
        <w:jc w:val="both"/>
        <w:rPr>
          <w:rFonts w:ascii="Times New Roman" w:hAnsi="Times New Roman"/>
          <w:b/>
          <w:sz w:val="24"/>
          <w:szCs w:val="24"/>
        </w:rPr>
      </w:pPr>
      <w:r w:rsidRPr="007372A9">
        <w:rPr>
          <w:rFonts w:ascii="Times New Roman" w:hAnsi="Times New Roman"/>
          <w:b/>
          <w:sz w:val="24"/>
          <w:szCs w:val="24"/>
        </w:rPr>
        <w:t xml:space="preserve">Выпускник научится: </w:t>
      </w:r>
    </w:p>
    <w:p w:rsidR="007372A9" w:rsidRPr="007372A9" w:rsidRDefault="007372A9" w:rsidP="00D7730D">
      <w:pPr>
        <w:spacing w:after="0" w:line="240" w:lineRule="auto"/>
        <w:ind w:firstLine="709"/>
        <w:jc w:val="both"/>
        <w:rPr>
          <w:rFonts w:ascii="Times New Roman" w:hAnsi="Times New Roman"/>
          <w:sz w:val="24"/>
          <w:szCs w:val="24"/>
        </w:rPr>
      </w:pPr>
      <w:r w:rsidRPr="007372A9">
        <w:rPr>
          <w:rFonts w:ascii="Times New Roman" w:hAnsi="Times New Roman"/>
          <w:sz w:val="24"/>
          <w:szCs w:val="24"/>
        </w:rPr>
        <w:t xml:space="preserve">• соблюдать правила безопасности и охраны труда при работе с учебным и лабораторным оборудованием; </w:t>
      </w:r>
    </w:p>
    <w:p w:rsidR="007372A9" w:rsidRPr="007372A9" w:rsidRDefault="007372A9" w:rsidP="00D7730D">
      <w:pPr>
        <w:spacing w:after="0" w:line="240" w:lineRule="auto"/>
        <w:ind w:firstLine="709"/>
        <w:jc w:val="both"/>
        <w:rPr>
          <w:rFonts w:ascii="Times New Roman" w:hAnsi="Times New Roman"/>
          <w:sz w:val="24"/>
          <w:szCs w:val="24"/>
        </w:rPr>
      </w:pPr>
      <w:r w:rsidRPr="007372A9">
        <w:rPr>
          <w:rFonts w:ascii="Times New Roman" w:hAnsi="Times New Roman"/>
          <w:sz w:val="24"/>
          <w:szCs w:val="24"/>
        </w:rPr>
        <w:t xml:space="preserve">• понимать смысл основных физических терминов: физическое тело, физическое явление, физическая величина, единицы измерения;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lastRenderedPageBreak/>
        <w:t xml:space="preserve">• 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 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 понимать роль эксперимента в получении научной информации;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 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Примечание. Любая учебная программа должна обеспечивать овладение прямыми измерениями всех перечисленных физических величин.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 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 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 понимать принципы действия машин, приборов и технических устройств, условия их безопасного использования в повседневной жизни;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 использовать при выполнении учебных задач научно-популярную литературу о физических явлениях, справочные материалы, ресурсы Интернет.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b/>
          <w:bCs/>
          <w:sz w:val="24"/>
          <w:szCs w:val="24"/>
          <w:lang w:eastAsia="en-US"/>
        </w:rPr>
        <w:t xml:space="preserve">Выпускник получит возможность научиться: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 </w:t>
      </w:r>
      <w:r w:rsidRPr="007372A9">
        <w:rPr>
          <w:rFonts w:ascii="Times New Roman" w:eastAsia="Calibri" w:hAnsi="Times New Roman"/>
          <w:iCs/>
          <w:sz w:val="24"/>
          <w:szCs w:val="24"/>
          <w:lang w:eastAsia="en-US"/>
        </w:rPr>
        <w:t xml:space="preserve">осознавать ценность научных исследований, роль физики в расширении представлений об окружающем мире и ее вклад в улучшение качества жизни;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 </w:t>
      </w:r>
      <w:r w:rsidRPr="007372A9">
        <w:rPr>
          <w:rFonts w:ascii="Times New Roman" w:eastAsia="Calibri" w:hAnsi="Times New Roman"/>
          <w:iCs/>
          <w:sz w:val="24"/>
          <w:szCs w:val="24"/>
          <w:lang w:eastAsia="en-US"/>
        </w:rPr>
        <w:t xml:space="preserve">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 </w:t>
      </w:r>
      <w:r w:rsidRPr="007372A9">
        <w:rPr>
          <w:rFonts w:ascii="Times New Roman" w:eastAsia="Calibri" w:hAnsi="Times New Roman"/>
          <w:iCs/>
          <w:sz w:val="24"/>
          <w:szCs w:val="24"/>
          <w:lang w:eastAsia="en-US"/>
        </w:rPr>
        <w:t xml:space="preserve">сравнивать точность измерения физических величин по величине их относительной погрешности при проведении прямых измерений;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iCs/>
          <w:sz w:val="24"/>
          <w:szCs w:val="24"/>
          <w:lang w:eastAsia="en-US"/>
        </w:rPr>
        <w:t xml:space="preserve">самостоятельно проводить косвенные измерения и исследования физических величин с использованием различных способов измерения физических величин,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iCs/>
          <w:sz w:val="24"/>
          <w:szCs w:val="24"/>
          <w:lang w:eastAsia="en-US"/>
        </w:rPr>
        <w:t xml:space="preserve">выбирать средства измерения с учет обосновывать выбор способа измерения, адекватного поставленной задаче, проводить оценку достоверности полученных результатов;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 </w:t>
      </w:r>
      <w:r w:rsidRPr="007372A9">
        <w:rPr>
          <w:rFonts w:ascii="Times New Roman" w:eastAsia="Calibri" w:hAnsi="Times New Roman"/>
          <w:iCs/>
          <w:sz w:val="24"/>
          <w:szCs w:val="24"/>
          <w:lang w:eastAsia="en-US"/>
        </w:rPr>
        <w:t xml:space="preserve">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lastRenderedPageBreak/>
        <w:t xml:space="preserve">• </w:t>
      </w:r>
      <w:r w:rsidRPr="007372A9">
        <w:rPr>
          <w:rFonts w:ascii="Times New Roman" w:eastAsia="Calibri" w:hAnsi="Times New Roman"/>
          <w:iCs/>
          <w:sz w:val="24"/>
          <w:szCs w:val="24"/>
          <w:lang w:eastAsia="en-US"/>
        </w:rPr>
        <w:t xml:space="preserve">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 </w:t>
      </w:r>
    </w:p>
    <w:p w:rsidR="00D7730D" w:rsidRDefault="00D7730D" w:rsidP="007C74D9">
      <w:pPr>
        <w:autoSpaceDE w:val="0"/>
        <w:autoSpaceDN w:val="0"/>
        <w:adjustRightInd w:val="0"/>
        <w:spacing w:after="0" w:line="240" w:lineRule="auto"/>
        <w:jc w:val="both"/>
        <w:rPr>
          <w:rFonts w:ascii="Times New Roman" w:eastAsia="Calibri" w:hAnsi="Times New Roman"/>
          <w:b/>
          <w:bCs/>
          <w:sz w:val="24"/>
          <w:szCs w:val="24"/>
          <w:lang w:eastAsia="en-US"/>
        </w:rPr>
      </w:pP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7372A9">
        <w:rPr>
          <w:rFonts w:ascii="Times New Roman" w:eastAsia="Calibri" w:hAnsi="Times New Roman"/>
          <w:b/>
          <w:bCs/>
          <w:sz w:val="24"/>
          <w:szCs w:val="24"/>
          <w:lang w:eastAsia="en-US"/>
        </w:rPr>
        <w:t xml:space="preserve">Механические явления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b/>
          <w:bCs/>
          <w:sz w:val="24"/>
          <w:szCs w:val="24"/>
          <w:lang w:eastAsia="en-US"/>
        </w:rPr>
        <w:t xml:space="preserve">Выпускник научится: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 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 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 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 различать основные признаки изученных физических моделей: материальная точка, инерциальная система отсчета;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proofErr w:type="gramStart"/>
      <w:r w:rsidRPr="007372A9">
        <w:rPr>
          <w:rFonts w:ascii="Times New Roman" w:eastAsia="Calibri" w:hAnsi="Times New Roman"/>
          <w:sz w:val="24"/>
          <w:szCs w:val="24"/>
          <w:lang w:eastAsia="en-US"/>
        </w:rPr>
        <w:t xml:space="preserve">• 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w:t>
      </w:r>
      <w:proofErr w:type="gramEnd"/>
    </w:p>
    <w:p w:rsidR="007372A9" w:rsidRPr="007372A9" w:rsidRDefault="007372A9" w:rsidP="007C74D9">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w:t>
      </w:r>
      <w:r w:rsidR="007C74D9">
        <w:rPr>
          <w:rFonts w:ascii="Times New Roman" w:eastAsia="Calibri" w:hAnsi="Times New Roman"/>
          <w:sz w:val="24"/>
          <w:szCs w:val="24"/>
          <w:lang w:eastAsia="en-US"/>
        </w:rPr>
        <w:t xml:space="preserve"> значения физической величины.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b/>
          <w:bCs/>
          <w:sz w:val="24"/>
          <w:szCs w:val="24"/>
          <w:lang w:eastAsia="en-US"/>
        </w:rPr>
        <w:t xml:space="preserve">Выпускник получит возможность научиться: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proofErr w:type="gramStart"/>
      <w:r w:rsidRPr="007372A9">
        <w:rPr>
          <w:rFonts w:ascii="Times New Roman" w:eastAsia="Calibri" w:hAnsi="Times New Roman"/>
          <w:sz w:val="24"/>
          <w:szCs w:val="24"/>
          <w:lang w:eastAsia="en-US"/>
        </w:rPr>
        <w:t xml:space="preserve">• 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 </w:t>
      </w:r>
      <w:proofErr w:type="gramEnd"/>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 </w:t>
      </w:r>
      <w:r w:rsidRPr="007372A9">
        <w:rPr>
          <w:rFonts w:ascii="Times New Roman" w:eastAsia="Calibri" w:hAnsi="Times New Roman"/>
          <w:iCs/>
          <w:sz w:val="24"/>
          <w:szCs w:val="24"/>
          <w:lang w:eastAsia="en-US"/>
        </w:rPr>
        <w:t xml:space="preserve">различать границы применимости физических законов, понимать всеобщий характер фундаментальных законов (закон сохранения механической энергии, закон </w:t>
      </w:r>
      <w:r w:rsidRPr="007372A9">
        <w:rPr>
          <w:rFonts w:ascii="Times New Roman" w:eastAsia="Calibri" w:hAnsi="Times New Roman"/>
          <w:iCs/>
          <w:sz w:val="24"/>
          <w:szCs w:val="24"/>
          <w:lang w:eastAsia="en-US"/>
        </w:rPr>
        <w:lastRenderedPageBreak/>
        <w:t xml:space="preserve">сохранения импульса, закон всемирного тяготения) и ограниченность использования частных законов (закон Гука, Архимеда и др.);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 </w:t>
      </w:r>
      <w:r w:rsidRPr="007372A9">
        <w:rPr>
          <w:rFonts w:ascii="Times New Roman" w:eastAsia="Calibri" w:hAnsi="Times New Roman"/>
          <w:iCs/>
          <w:sz w:val="24"/>
          <w:szCs w:val="24"/>
          <w:lang w:eastAsia="en-US"/>
        </w:rPr>
        <w:t xml:space="preserve">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 </w:t>
      </w:r>
    </w:p>
    <w:p w:rsidR="00D7730D" w:rsidRDefault="00D7730D" w:rsidP="00D7730D">
      <w:pPr>
        <w:autoSpaceDE w:val="0"/>
        <w:autoSpaceDN w:val="0"/>
        <w:adjustRightInd w:val="0"/>
        <w:spacing w:after="0" w:line="240" w:lineRule="auto"/>
        <w:ind w:firstLine="709"/>
        <w:jc w:val="both"/>
        <w:rPr>
          <w:rFonts w:ascii="Times New Roman" w:eastAsia="Calibri" w:hAnsi="Times New Roman"/>
          <w:b/>
          <w:bCs/>
          <w:sz w:val="24"/>
          <w:szCs w:val="24"/>
          <w:lang w:eastAsia="en-US"/>
        </w:rPr>
      </w:pP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b/>
          <w:bCs/>
          <w:sz w:val="24"/>
          <w:szCs w:val="24"/>
          <w:lang w:eastAsia="en-US"/>
        </w:rPr>
        <w:t xml:space="preserve">Тепловые явления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b/>
          <w:bCs/>
          <w:sz w:val="24"/>
          <w:szCs w:val="24"/>
          <w:lang w:eastAsia="en-US"/>
        </w:rPr>
        <w:t xml:space="preserve">Выпускник научится: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 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 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 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 различать основные признаки изученных физических моделей строения газов, жидкостей и твердых тел;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 приводить примеры практического использования физических знаний о тепловых явлениях; </w:t>
      </w:r>
    </w:p>
    <w:p w:rsidR="007C74D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 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b/>
          <w:sz w:val="24"/>
          <w:szCs w:val="24"/>
          <w:lang w:eastAsia="en-US"/>
        </w:rPr>
        <w:t>В</w:t>
      </w:r>
      <w:r w:rsidRPr="007372A9">
        <w:rPr>
          <w:rFonts w:ascii="Times New Roman" w:eastAsia="Calibri" w:hAnsi="Times New Roman"/>
          <w:b/>
          <w:bCs/>
          <w:sz w:val="24"/>
          <w:szCs w:val="24"/>
          <w:lang w:eastAsia="en-US"/>
        </w:rPr>
        <w:t xml:space="preserve">ыпускник получит возможность научиться: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 </w:t>
      </w:r>
      <w:r w:rsidRPr="007372A9">
        <w:rPr>
          <w:rFonts w:ascii="Times New Roman" w:eastAsia="Calibri" w:hAnsi="Times New Roman"/>
          <w:iCs/>
          <w:sz w:val="24"/>
          <w:szCs w:val="24"/>
          <w:lang w:eastAsia="en-US"/>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r w:rsidRPr="007372A9">
        <w:rPr>
          <w:rFonts w:ascii="Times New Roman" w:eastAsia="Calibri" w:hAnsi="Times New Roman"/>
          <w:sz w:val="24"/>
          <w:szCs w:val="24"/>
          <w:lang w:eastAsia="en-US"/>
        </w:rPr>
        <w:t xml:space="preserve">, </w:t>
      </w:r>
      <w:r w:rsidRPr="007372A9">
        <w:rPr>
          <w:rFonts w:ascii="Times New Roman" w:eastAsia="Calibri" w:hAnsi="Times New Roman"/>
          <w:iCs/>
          <w:sz w:val="24"/>
          <w:szCs w:val="24"/>
          <w:lang w:eastAsia="en-US"/>
        </w:rPr>
        <w:t xml:space="preserve">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 </w:t>
      </w:r>
      <w:r w:rsidRPr="007372A9">
        <w:rPr>
          <w:rFonts w:ascii="Times New Roman" w:eastAsia="Calibri" w:hAnsi="Times New Roman"/>
          <w:iCs/>
          <w:sz w:val="24"/>
          <w:szCs w:val="24"/>
          <w:lang w:eastAsia="en-US"/>
        </w:rPr>
        <w:t xml:space="preserve">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 </w:t>
      </w:r>
    </w:p>
    <w:p w:rsidR="00D7730D" w:rsidRDefault="00D7730D" w:rsidP="00D7730D">
      <w:pPr>
        <w:autoSpaceDE w:val="0"/>
        <w:autoSpaceDN w:val="0"/>
        <w:adjustRightInd w:val="0"/>
        <w:spacing w:after="0" w:line="240" w:lineRule="auto"/>
        <w:ind w:firstLine="709"/>
        <w:jc w:val="both"/>
        <w:rPr>
          <w:rFonts w:ascii="Times New Roman" w:eastAsia="Calibri" w:hAnsi="Times New Roman"/>
          <w:b/>
          <w:bCs/>
          <w:sz w:val="24"/>
          <w:szCs w:val="24"/>
          <w:lang w:eastAsia="en-US"/>
        </w:rPr>
      </w:pP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7372A9">
        <w:rPr>
          <w:rFonts w:ascii="Times New Roman" w:eastAsia="Calibri" w:hAnsi="Times New Roman"/>
          <w:b/>
          <w:bCs/>
          <w:sz w:val="24"/>
          <w:szCs w:val="24"/>
          <w:lang w:eastAsia="en-US"/>
        </w:rPr>
        <w:t xml:space="preserve">Электрические и магнитные явления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b/>
          <w:bCs/>
          <w:sz w:val="24"/>
          <w:szCs w:val="24"/>
          <w:lang w:eastAsia="en-US"/>
        </w:rPr>
        <w:t xml:space="preserve">Выпускник научится: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lastRenderedPageBreak/>
        <w:t xml:space="preserve">• 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 использовать оптические схемы для построения изображений в плоском зеркале и собирающей линзе.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 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 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 приводить примеры практического использования физических знаний о электромагнитных явлениях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 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b/>
          <w:bCs/>
          <w:sz w:val="24"/>
          <w:szCs w:val="24"/>
          <w:lang w:eastAsia="en-US"/>
        </w:rPr>
        <w:t xml:space="preserve">Выпускник получит возможность научиться: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 </w:t>
      </w:r>
      <w:r w:rsidRPr="007372A9">
        <w:rPr>
          <w:rFonts w:ascii="Times New Roman" w:eastAsia="Calibri" w:hAnsi="Times New Roman"/>
          <w:iCs/>
          <w:sz w:val="24"/>
          <w:szCs w:val="24"/>
          <w:lang w:eastAsia="en-US"/>
        </w:rPr>
        <w:t xml:space="preserve">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iCs/>
          <w:sz w:val="24"/>
          <w:szCs w:val="24"/>
          <w:lang w:eastAsia="en-US"/>
        </w:rPr>
        <w:t xml:space="preserve">поведения в окружающей среде; приводить примеры влияния электромагнитных излучений на живые организмы;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 </w:t>
      </w:r>
      <w:r w:rsidRPr="007372A9">
        <w:rPr>
          <w:rFonts w:ascii="Times New Roman" w:eastAsia="Calibri" w:hAnsi="Times New Roman"/>
          <w:iCs/>
          <w:sz w:val="24"/>
          <w:szCs w:val="24"/>
          <w:lang w:eastAsia="en-US"/>
        </w:rPr>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 </w:t>
      </w:r>
      <w:r w:rsidRPr="007372A9">
        <w:rPr>
          <w:rFonts w:ascii="Times New Roman" w:eastAsia="Calibri" w:hAnsi="Times New Roman"/>
          <w:iCs/>
          <w:sz w:val="24"/>
          <w:szCs w:val="24"/>
          <w:lang w:eastAsia="en-US"/>
        </w:rPr>
        <w:t xml:space="preserve">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 </w:t>
      </w:r>
      <w:r w:rsidRPr="007372A9">
        <w:rPr>
          <w:rFonts w:ascii="Times New Roman" w:eastAsia="Calibri" w:hAnsi="Times New Roman"/>
          <w:sz w:val="24"/>
          <w:szCs w:val="24"/>
          <w:lang w:eastAsia="en-US"/>
        </w:rPr>
        <w:t xml:space="preserve"> </w:t>
      </w:r>
      <w:r w:rsidRPr="007372A9">
        <w:rPr>
          <w:rFonts w:ascii="Times New Roman" w:eastAsia="Calibri" w:hAnsi="Times New Roman"/>
          <w:iCs/>
          <w:sz w:val="24"/>
          <w:szCs w:val="24"/>
          <w:lang w:eastAsia="en-US"/>
        </w:rPr>
        <w:t xml:space="preserve">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 </w:t>
      </w:r>
    </w:p>
    <w:p w:rsidR="00D7730D" w:rsidRDefault="00D7730D" w:rsidP="00D7730D">
      <w:pPr>
        <w:autoSpaceDE w:val="0"/>
        <w:autoSpaceDN w:val="0"/>
        <w:adjustRightInd w:val="0"/>
        <w:spacing w:after="0" w:line="240" w:lineRule="auto"/>
        <w:ind w:firstLine="709"/>
        <w:jc w:val="both"/>
        <w:rPr>
          <w:rFonts w:ascii="Times New Roman" w:eastAsia="Calibri" w:hAnsi="Times New Roman"/>
          <w:b/>
          <w:bCs/>
          <w:sz w:val="24"/>
          <w:szCs w:val="24"/>
          <w:lang w:eastAsia="en-US"/>
        </w:rPr>
      </w:pPr>
    </w:p>
    <w:p w:rsidR="0023162D" w:rsidRDefault="0023162D" w:rsidP="00D7730D">
      <w:pPr>
        <w:autoSpaceDE w:val="0"/>
        <w:autoSpaceDN w:val="0"/>
        <w:adjustRightInd w:val="0"/>
        <w:spacing w:after="0" w:line="240" w:lineRule="auto"/>
        <w:ind w:firstLine="709"/>
        <w:jc w:val="both"/>
        <w:rPr>
          <w:rFonts w:ascii="Times New Roman" w:eastAsia="Calibri" w:hAnsi="Times New Roman"/>
          <w:b/>
          <w:bCs/>
          <w:sz w:val="24"/>
          <w:szCs w:val="24"/>
          <w:lang w:eastAsia="en-US"/>
        </w:rPr>
      </w:pPr>
    </w:p>
    <w:p w:rsidR="0023162D" w:rsidRDefault="0023162D" w:rsidP="00D7730D">
      <w:pPr>
        <w:autoSpaceDE w:val="0"/>
        <w:autoSpaceDN w:val="0"/>
        <w:adjustRightInd w:val="0"/>
        <w:spacing w:after="0" w:line="240" w:lineRule="auto"/>
        <w:ind w:firstLine="709"/>
        <w:jc w:val="both"/>
        <w:rPr>
          <w:rFonts w:ascii="Times New Roman" w:eastAsia="Calibri" w:hAnsi="Times New Roman"/>
          <w:b/>
          <w:bCs/>
          <w:sz w:val="24"/>
          <w:szCs w:val="24"/>
          <w:lang w:eastAsia="en-US"/>
        </w:rPr>
      </w:pPr>
    </w:p>
    <w:p w:rsidR="0023162D" w:rsidRDefault="0023162D" w:rsidP="00D7730D">
      <w:pPr>
        <w:autoSpaceDE w:val="0"/>
        <w:autoSpaceDN w:val="0"/>
        <w:adjustRightInd w:val="0"/>
        <w:spacing w:after="0" w:line="240" w:lineRule="auto"/>
        <w:ind w:firstLine="709"/>
        <w:jc w:val="both"/>
        <w:rPr>
          <w:rFonts w:ascii="Times New Roman" w:eastAsia="Calibri" w:hAnsi="Times New Roman"/>
          <w:b/>
          <w:bCs/>
          <w:sz w:val="24"/>
          <w:szCs w:val="24"/>
          <w:lang w:eastAsia="en-US"/>
        </w:rPr>
      </w:pP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7372A9">
        <w:rPr>
          <w:rFonts w:ascii="Times New Roman" w:eastAsia="Calibri" w:hAnsi="Times New Roman"/>
          <w:b/>
          <w:bCs/>
          <w:sz w:val="24"/>
          <w:szCs w:val="24"/>
          <w:lang w:eastAsia="en-US"/>
        </w:rPr>
        <w:t xml:space="preserve">Квантовые явления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b/>
          <w:bCs/>
          <w:sz w:val="24"/>
          <w:szCs w:val="24"/>
          <w:lang w:eastAsia="en-US"/>
        </w:rPr>
        <w:t xml:space="preserve">Выпускник научится: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 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а-, Р- и ү-излучения, возникновение линейчатого спектра излучения атома;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 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 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 различать основные признаки планетарной модели атома, нуклонной модели атомного ядра;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 приводить примеры проявления в природе и практического использования радиоактивности, ядерных и термоядерных реакций, спектрального анализа.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b/>
          <w:bCs/>
          <w:sz w:val="24"/>
          <w:szCs w:val="24"/>
          <w:lang w:eastAsia="en-US"/>
        </w:rPr>
        <w:t xml:space="preserve">Выпускник получит возможность научиться: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 </w:t>
      </w:r>
      <w:r w:rsidRPr="007372A9">
        <w:rPr>
          <w:rFonts w:ascii="Times New Roman" w:eastAsia="Calibri" w:hAnsi="Times New Roman"/>
          <w:iCs/>
          <w:sz w:val="24"/>
          <w:szCs w:val="24"/>
          <w:lang w:eastAsia="en-US"/>
        </w:rPr>
        <w:t xml:space="preserve">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 </w:t>
      </w:r>
      <w:r w:rsidRPr="007372A9">
        <w:rPr>
          <w:rFonts w:ascii="Times New Roman" w:eastAsia="Calibri" w:hAnsi="Times New Roman"/>
          <w:iCs/>
          <w:sz w:val="24"/>
          <w:szCs w:val="24"/>
          <w:lang w:eastAsia="en-US"/>
        </w:rPr>
        <w:t xml:space="preserve">соотносить энергию связи атомных ядер с дефектом массы;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 </w:t>
      </w:r>
      <w:r w:rsidRPr="007372A9">
        <w:rPr>
          <w:rFonts w:ascii="Times New Roman" w:eastAsia="Calibri" w:hAnsi="Times New Roman"/>
          <w:iCs/>
          <w:sz w:val="24"/>
          <w:szCs w:val="24"/>
          <w:lang w:eastAsia="en-US"/>
        </w:rPr>
        <w:t xml:space="preserve">приводить примеры влияния радиоактивных излучений на живые организмы; понимать принцип действия дозиметра и различать условия его использования;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 </w:t>
      </w:r>
      <w:r w:rsidRPr="007372A9">
        <w:rPr>
          <w:rFonts w:ascii="Times New Roman" w:eastAsia="Calibri" w:hAnsi="Times New Roman"/>
          <w:iCs/>
          <w:sz w:val="24"/>
          <w:szCs w:val="24"/>
          <w:lang w:eastAsia="en-US"/>
        </w:rPr>
        <w:t xml:space="preserve">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 </w:t>
      </w:r>
    </w:p>
    <w:p w:rsidR="00D7730D" w:rsidRDefault="00D7730D" w:rsidP="00D7730D">
      <w:pPr>
        <w:autoSpaceDE w:val="0"/>
        <w:autoSpaceDN w:val="0"/>
        <w:adjustRightInd w:val="0"/>
        <w:spacing w:after="0" w:line="240" w:lineRule="auto"/>
        <w:ind w:firstLine="709"/>
        <w:jc w:val="both"/>
        <w:rPr>
          <w:rFonts w:ascii="Times New Roman" w:eastAsia="Calibri" w:hAnsi="Times New Roman"/>
          <w:b/>
          <w:bCs/>
          <w:sz w:val="24"/>
          <w:szCs w:val="24"/>
          <w:lang w:eastAsia="en-US"/>
        </w:rPr>
      </w:pP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7372A9">
        <w:rPr>
          <w:rFonts w:ascii="Times New Roman" w:eastAsia="Calibri" w:hAnsi="Times New Roman"/>
          <w:b/>
          <w:bCs/>
          <w:sz w:val="24"/>
          <w:szCs w:val="24"/>
          <w:lang w:eastAsia="en-US"/>
        </w:rPr>
        <w:t xml:space="preserve">Элементы астрономии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b/>
          <w:bCs/>
          <w:sz w:val="24"/>
          <w:szCs w:val="24"/>
          <w:lang w:eastAsia="en-US"/>
        </w:rPr>
        <w:t xml:space="preserve">Выпускник научится: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 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 понимать различия между гелиоцентрической и геоцентрической системами мира;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b/>
          <w:bCs/>
          <w:sz w:val="24"/>
          <w:szCs w:val="24"/>
          <w:lang w:eastAsia="en-US"/>
        </w:rPr>
        <w:t xml:space="preserve">Выпускник получит возможность научиться: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 </w:t>
      </w:r>
      <w:r w:rsidRPr="007372A9">
        <w:rPr>
          <w:rFonts w:ascii="Times New Roman" w:eastAsia="Calibri" w:hAnsi="Times New Roman"/>
          <w:iCs/>
          <w:sz w:val="24"/>
          <w:szCs w:val="24"/>
          <w:lang w:eastAsia="en-US"/>
        </w:rPr>
        <w:t xml:space="preserve">указывать общие свойства и отличия планет земной группы и планет-гигантов; малых тел Солнечной системы и больших планет; пользоваться картой </w:t>
      </w:r>
      <w:r w:rsidRPr="007372A9">
        <w:rPr>
          <w:rFonts w:ascii="Times New Roman" w:eastAsia="Calibri" w:hAnsi="Times New Roman"/>
          <w:sz w:val="24"/>
          <w:szCs w:val="24"/>
          <w:lang w:eastAsia="en-US"/>
        </w:rPr>
        <w:t xml:space="preserve"> </w:t>
      </w:r>
      <w:r w:rsidRPr="007372A9">
        <w:rPr>
          <w:rFonts w:ascii="Times New Roman" w:eastAsia="Calibri" w:hAnsi="Times New Roman"/>
          <w:iCs/>
          <w:sz w:val="24"/>
          <w:szCs w:val="24"/>
          <w:lang w:eastAsia="en-US"/>
        </w:rPr>
        <w:t xml:space="preserve">звездного неба при наблюдениях звездного неба;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 </w:t>
      </w:r>
      <w:r w:rsidRPr="007372A9">
        <w:rPr>
          <w:rFonts w:ascii="Times New Roman" w:eastAsia="Calibri" w:hAnsi="Times New Roman"/>
          <w:iCs/>
          <w:sz w:val="24"/>
          <w:szCs w:val="24"/>
          <w:lang w:eastAsia="en-US"/>
        </w:rPr>
        <w:t xml:space="preserve">различать основные характеристики звезд (размер, цвет, температура) соотносить цвет звезды с ее температурой; </w:t>
      </w: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 </w:t>
      </w:r>
      <w:r w:rsidRPr="007372A9">
        <w:rPr>
          <w:rFonts w:ascii="Times New Roman" w:eastAsia="Calibri" w:hAnsi="Times New Roman"/>
          <w:iCs/>
          <w:sz w:val="24"/>
          <w:szCs w:val="24"/>
          <w:lang w:eastAsia="en-US"/>
        </w:rPr>
        <w:t xml:space="preserve">различать гипотезы о происхождении Солнечной системы. </w:t>
      </w:r>
    </w:p>
    <w:p w:rsidR="007372A9" w:rsidRPr="007372A9" w:rsidRDefault="007372A9" w:rsidP="00D7730D">
      <w:pPr>
        <w:shd w:val="clear" w:color="auto" w:fill="FFFFFF"/>
        <w:autoSpaceDE w:val="0"/>
        <w:autoSpaceDN w:val="0"/>
        <w:adjustRightInd w:val="0"/>
        <w:spacing w:after="0" w:line="240" w:lineRule="auto"/>
        <w:ind w:firstLine="709"/>
        <w:jc w:val="both"/>
        <w:rPr>
          <w:rFonts w:ascii="Times New Roman" w:hAnsi="Times New Roman"/>
          <w:b/>
          <w:bCs/>
          <w:iCs/>
          <w:color w:val="000000"/>
          <w:sz w:val="24"/>
          <w:szCs w:val="24"/>
        </w:rPr>
      </w:pPr>
    </w:p>
    <w:p w:rsidR="007372A9" w:rsidRPr="007372A9" w:rsidRDefault="007372A9" w:rsidP="00D7730D">
      <w:pPr>
        <w:shd w:val="clear" w:color="auto" w:fill="FFFFFF"/>
        <w:autoSpaceDE w:val="0"/>
        <w:autoSpaceDN w:val="0"/>
        <w:adjustRightInd w:val="0"/>
        <w:spacing w:after="0" w:line="240" w:lineRule="auto"/>
        <w:ind w:firstLine="709"/>
        <w:jc w:val="both"/>
        <w:rPr>
          <w:rFonts w:ascii="Times New Roman" w:hAnsi="Times New Roman"/>
          <w:b/>
          <w:bCs/>
          <w:iCs/>
          <w:color w:val="000000"/>
          <w:sz w:val="24"/>
          <w:szCs w:val="24"/>
        </w:rPr>
      </w:pPr>
      <w:r w:rsidRPr="007372A9">
        <w:rPr>
          <w:rFonts w:ascii="Times New Roman" w:hAnsi="Times New Roman"/>
          <w:b/>
          <w:bCs/>
          <w:iCs/>
          <w:color w:val="000000"/>
          <w:sz w:val="24"/>
          <w:szCs w:val="24"/>
        </w:rPr>
        <w:t>7 класс</w:t>
      </w:r>
    </w:p>
    <w:p w:rsidR="007372A9" w:rsidRPr="00D7730D" w:rsidRDefault="007372A9" w:rsidP="00D7730D">
      <w:pPr>
        <w:shd w:val="clear" w:color="auto" w:fill="FFFFFF"/>
        <w:autoSpaceDE w:val="0"/>
        <w:autoSpaceDN w:val="0"/>
        <w:adjustRightInd w:val="0"/>
        <w:spacing w:after="0" w:line="240" w:lineRule="auto"/>
        <w:ind w:firstLine="709"/>
        <w:jc w:val="both"/>
        <w:rPr>
          <w:rFonts w:ascii="Times New Roman" w:hAnsi="Times New Roman"/>
          <w:b/>
          <w:color w:val="000000"/>
          <w:sz w:val="24"/>
          <w:szCs w:val="24"/>
          <w:u w:val="single"/>
        </w:rPr>
      </w:pPr>
      <w:r w:rsidRPr="00D7730D">
        <w:rPr>
          <w:rFonts w:ascii="Times New Roman" w:hAnsi="Times New Roman"/>
          <w:b/>
          <w:color w:val="000000"/>
          <w:sz w:val="24"/>
          <w:szCs w:val="24"/>
          <w:u w:val="single"/>
        </w:rPr>
        <w:t>Ученик научится:</w:t>
      </w:r>
    </w:p>
    <w:p w:rsidR="007372A9" w:rsidRPr="007372A9" w:rsidRDefault="007372A9" w:rsidP="00D7730D">
      <w:pPr>
        <w:autoSpaceDE w:val="0"/>
        <w:autoSpaceDN w:val="0"/>
        <w:adjustRightInd w:val="0"/>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lastRenderedPageBreak/>
        <w:t xml:space="preserve">-распознавать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w:t>
      </w:r>
    </w:p>
    <w:p w:rsidR="007372A9" w:rsidRPr="007372A9" w:rsidRDefault="007372A9" w:rsidP="00D7730D">
      <w:pPr>
        <w:autoSpaceDE w:val="0"/>
        <w:autoSpaceDN w:val="0"/>
        <w:adjustRightInd w:val="0"/>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 xml:space="preserve">-описывать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w:t>
      </w:r>
    </w:p>
    <w:p w:rsidR="007372A9" w:rsidRPr="007372A9" w:rsidRDefault="007372A9" w:rsidP="00D7730D">
      <w:pPr>
        <w:autoSpaceDE w:val="0"/>
        <w:autoSpaceDN w:val="0"/>
        <w:adjustRightInd w:val="0"/>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 xml:space="preserve">- анализировать 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w:t>
      </w:r>
    </w:p>
    <w:p w:rsidR="007372A9" w:rsidRPr="007372A9" w:rsidRDefault="007372A9" w:rsidP="00D7730D">
      <w:pPr>
        <w:autoSpaceDE w:val="0"/>
        <w:autoSpaceDN w:val="0"/>
        <w:adjustRightInd w:val="0"/>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 xml:space="preserve">-решать задачи, используя физические законы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на основе анализа условия задачи выделять физические величины и формулы, необходимые для её решения, и проводить расчёты. </w:t>
      </w:r>
    </w:p>
    <w:p w:rsidR="007372A9" w:rsidRPr="007372A9" w:rsidRDefault="007372A9" w:rsidP="00D7730D">
      <w:pPr>
        <w:autoSpaceDE w:val="0"/>
        <w:autoSpaceDN w:val="0"/>
        <w:adjustRightInd w:val="0"/>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 xml:space="preserve">-распознавать тепловые 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w:t>
      </w:r>
    </w:p>
    <w:p w:rsidR="007372A9" w:rsidRPr="007372A9" w:rsidRDefault="007372A9" w:rsidP="00D7730D">
      <w:pPr>
        <w:autoSpaceDE w:val="0"/>
        <w:autoSpaceDN w:val="0"/>
        <w:adjustRightInd w:val="0"/>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 xml:space="preserve">-различать основные признаки моделей строения газов, жидкостей и твёрдых тел. </w:t>
      </w:r>
    </w:p>
    <w:p w:rsidR="007372A9" w:rsidRPr="007372A9" w:rsidRDefault="007372A9" w:rsidP="00D7730D">
      <w:pPr>
        <w:shd w:val="clear" w:color="auto" w:fill="FFFFFF"/>
        <w:autoSpaceDE w:val="0"/>
        <w:autoSpaceDN w:val="0"/>
        <w:adjustRightInd w:val="0"/>
        <w:spacing w:after="0" w:line="240" w:lineRule="auto"/>
        <w:ind w:firstLine="709"/>
        <w:jc w:val="both"/>
        <w:rPr>
          <w:rFonts w:ascii="Times New Roman" w:hAnsi="Times New Roman"/>
          <w:color w:val="000000"/>
          <w:sz w:val="24"/>
          <w:szCs w:val="24"/>
          <w:u w:val="single"/>
        </w:rPr>
      </w:pPr>
      <w:r w:rsidRPr="007372A9">
        <w:rPr>
          <w:rFonts w:ascii="Times New Roman" w:hAnsi="Times New Roman"/>
          <w:color w:val="000000"/>
          <w:sz w:val="24"/>
          <w:szCs w:val="24"/>
        </w:rPr>
        <w:t>-анализировать проблемы сохранности природных систем региона</w:t>
      </w:r>
    </w:p>
    <w:p w:rsidR="007372A9" w:rsidRPr="00D7730D" w:rsidRDefault="007372A9" w:rsidP="00D7730D">
      <w:pPr>
        <w:shd w:val="clear" w:color="auto" w:fill="FFFFFF"/>
        <w:autoSpaceDE w:val="0"/>
        <w:autoSpaceDN w:val="0"/>
        <w:adjustRightInd w:val="0"/>
        <w:spacing w:after="0" w:line="240" w:lineRule="auto"/>
        <w:ind w:firstLine="709"/>
        <w:jc w:val="both"/>
        <w:rPr>
          <w:rFonts w:ascii="Times New Roman" w:hAnsi="Times New Roman"/>
          <w:b/>
          <w:iCs/>
          <w:color w:val="000000"/>
          <w:sz w:val="24"/>
          <w:szCs w:val="24"/>
        </w:rPr>
      </w:pPr>
      <w:r w:rsidRPr="00D7730D">
        <w:rPr>
          <w:rFonts w:ascii="Times New Roman" w:hAnsi="Times New Roman"/>
          <w:b/>
          <w:iCs/>
          <w:color w:val="000000"/>
          <w:sz w:val="24"/>
          <w:szCs w:val="24"/>
          <w:u w:val="single"/>
        </w:rPr>
        <w:t>Ученик получит возможность научиться</w:t>
      </w:r>
      <w:r w:rsidRPr="00D7730D">
        <w:rPr>
          <w:rFonts w:ascii="Times New Roman" w:hAnsi="Times New Roman"/>
          <w:b/>
          <w:iCs/>
          <w:color w:val="000000"/>
          <w:sz w:val="24"/>
          <w:szCs w:val="24"/>
        </w:rPr>
        <w:t>:</w:t>
      </w:r>
    </w:p>
    <w:p w:rsidR="007372A9" w:rsidRPr="007372A9" w:rsidRDefault="007372A9" w:rsidP="00D7730D">
      <w:pPr>
        <w:autoSpaceDE w:val="0"/>
        <w:autoSpaceDN w:val="0"/>
        <w:adjustRightInd w:val="0"/>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 xml:space="preserve">- </w:t>
      </w:r>
      <w:r w:rsidRPr="007372A9">
        <w:rPr>
          <w:rFonts w:ascii="Times New Roman" w:hAnsi="Times New Roman"/>
          <w:iCs/>
          <w:color w:val="000000"/>
          <w:sz w:val="24"/>
          <w:szCs w:val="24"/>
        </w:rPr>
        <w:t xml:space="preserve">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w:t>
      </w:r>
    </w:p>
    <w:p w:rsidR="007372A9" w:rsidRPr="007372A9" w:rsidRDefault="007372A9" w:rsidP="00D7730D">
      <w:pPr>
        <w:autoSpaceDE w:val="0"/>
        <w:autoSpaceDN w:val="0"/>
        <w:adjustRightInd w:val="0"/>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w:t>
      </w:r>
      <w:r w:rsidRPr="007372A9">
        <w:rPr>
          <w:rFonts w:ascii="Times New Roman" w:hAnsi="Times New Roman"/>
          <w:iCs/>
          <w:color w:val="000000"/>
          <w:sz w:val="24"/>
          <w:szCs w:val="24"/>
        </w:rPr>
        <w:t xml:space="preserve">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пространства. </w:t>
      </w:r>
    </w:p>
    <w:p w:rsidR="007372A9" w:rsidRPr="007372A9" w:rsidRDefault="007372A9" w:rsidP="00D7730D">
      <w:pPr>
        <w:autoSpaceDE w:val="0"/>
        <w:autoSpaceDN w:val="0"/>
        <w:adjustRightInd w:val="0"/>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 xml:space="preserve">- </w:t>
      </w:r>
      <w:r w:rsidRPr="007372A9">
        <w:rPr>
          <w:rFonts w:ascii="Times New Roman" w:hAnsi="Times New Roman"/>
          <w:iCs/>
          <w:color w:val="000000"/>
          <w:sz w:val="24"/>
          <w:szCs w:val="24"/>
        </w:rPr>
        <w:t xml:space="preserve">различать границы применимости физических законов. </w:t>
      </w:r>
    </w:p>
    <w:p w:rsidR="007372A9" w:rsidRPr="007372A9" w:rsidRDefault="007372A9" w:rsidP="00D7730D">
      <w:pPr>
        <w:autoSpaceDE w:val="0"/>
        <w:autoSpaceDN w:val="0"/>
        <w:adjustRightInd w:val="0"/>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 xml:space="preserve">- </w:t>
      </w:r>
      <w:r w:rsidRPr="007372A9">
        <w:rPr>
          <w:rFonts w:ascii="Times New Roman" w:hAnsi="Times New Roman"/>
          <w:iCs/>
          <w:color w:val="000000"/>
          <w:sz w:val="24"/>
          <w:szCs w:val="24"/>
        </w:rPr>
        <w:t xml:space="preserve">использовать приемы поиска и формулировки доказательств выдвинутых гипотез и теоретических выводов на основе эмпирически установленных фактов. </w:t>
      </w:r>
    </w:p>
    <w:p w:rsidR="007372A9" w:rsidRPr="007372A9" w:rsidRDefault="007372A9" w:rsidP="00D7730D">
      <w:pPr>
        <w:autoSpaceDE w:val="0"/>
        <w:autoSpaceDN w:val="0"/>
        <w:adjustRightInd w:val="0"/>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 xml:space="preserve">- </w:t>
      </w:r>
      <w:r w:rsidRPr="007372A9">
        <w:rPr>
          <w:rFonts w:ascii="Times New Roman" w:hAnsi="Times New Roman"/>
          <w:iCs/>
          <w:color w:val="000000"/>
          <w:sz w:val="24"/>
          <w:szCs w:val="24"/>
        </w:rPr>
        <w:t>выделять, «</w:t>
      </w:r>
      <w:proofErr w:type="spellStart"/>
      <w:r w:rsidRPr="007372A9">
        <w:rPr>
          <w:rFonts w:ascii="Times New Roman" w:hAnsi="Times New Roman"/>
          <w:iCs/>
          <w:color w:val="000000"/>
          <w:sz w:val="24"/>
          <w:szCs w:val="24"/>
        </w:rPr>
        <w:t>сценировать</w:t>
      </w:r>
      <w:proofErr w:type="spellEnd"/>
      <w:r w:rsidRPr="007372A9">
        <w:rPr>
          <w:rFonts w:ascii="Times New Roman" w:hAnsi="Times New Roman"/>
          <w:iCs/>
          <w:color w:val="000000"/>
          <w:sz w:val="24"/>
          <w:szCs w:val="24"/>
        </w:rPr>
        <w:t xml:space="preserve">», проектировать пути решения проблем региона </w:t>
      </w:r>
    </w:p>
    <w:p w:rsidR="007C74D9" w:rsidRDefault="007C74D9" w:rsidP="00D7730D">
      <w:pPr>
        <w:shd w:val="clear" w:color="auto" w:fill="FFFFFF"/>
        <w:spacing w:after="0" w:line="240" w:lineRule="auto"/>
        <w:ind w:firstLine="709"/>
        <w:jc w:val="both"/>
        <w:rPr>
          <w:rFonts w:ascii="Times New Roman" w:hAnsi="Times New Roman"/>
          <w:b/>
          <w:bCs/>
          <w:color w:val="000000"/>
          <w:sz w:val="24"/>
          <w:szCs w:val="24"/>
        </w:rPr>
      </w:pP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proofErr w:type="spellStart"/>
      <w:r w:rsidRPr="007372A9">
        <w:rPr>
          <w:rFonts w:ascii="Times New Roman" w:hAnsi="Times New Roman"/>
          <w:b/>
          <w:bCs/>
          <w:color w:val="000000"/>
          <w:sz w:val="24"/>
          <w:szCs w:val="24"/>
        </w:rPr>
        <w:t>Метапредметные</w:t>
      </w:r>
      <w:proofErr w:type="spellEnd"/>
      <w:r w:rsidRPr="007372A9">
        <w:rPr>
          <w:rFonts w:ascii="Times New Roman" w:hAnsi="Times New Roman"/>
          <w:b/>
          <w:bCs/>
          <w:color w:val="000000"/>
          <w:sz w:val="24"/>
          <w:szCs w:val="24"/>
        </w:rPr>
        <w:t xml:space="preserve">  результаты </w:t>
      </w:r>
    </w:p>
    <w:p w:rsidR="007372A9" w:rsidRPr="00D7730D" w:rsidRDefault="007372A9" w:rsidP="00D7730D">
      <w:pPr>
        <w:shd w:val="clear" w:color="auto" w:fill="FFFFFF"/>
        <w:spacing w:after="0" w:line="240" w:lineRule="auto"/>
        <w:ind w:firstLine="709"/>
        <w:jc w:val="both"/>
        <w:rPr>
          <w:rFonts w:ascii="Times New Roman" w:hAnsi="Times New Roman"/>
          <w:b/>
          <w:color w:val="000000"/>
          <w:sz w:val="24"/>
          <w:szCs w:val="24"/>
        </w:rPr>
      </w:pPr>
      <w:r w:rsidRPr="00D7730D">
        <w:rPr>
          <w:rFonts w:ascii="Times New Roman" w:hAnsi="Times New Roman"/>
          <w:b/>
          <w:i/>
          <w:iCs/>
          <w:color w:val="000000"/>
          <w:sz w:val="24"/>
          <w:szCs w:val="24"/>
        </w:rPr>
        <w:t>Регулятивные УУД:</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-Определять и формулировать цель деятельности на уроке.</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-Проговаривать последовательность действий на уроке.</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-Учиться высказывать своё предположение (версию) на основе работы с иллюстрацией учебника.</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-Учиться работать по предложенному учителем плану.</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Средством формирования этих действий служит технология проблемного диалога на этапе изучения нового материала.</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-Учиться отличать верно выполненное задание от неверного.</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-Учиться совместно с учителем и другими учениками давать эмоциональную оценку деятельности класса  на уроке.</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Средством формирования этих действий служит технология оценивания образовательных достижени</w:t>
      </w:r>
      <w:proofErr w:type="gramStart"/>
      <w:r w:rsidRPr="007372A9">
        <w:rPr>
          <w:rFonts w:ascii="Times New Roman" w:hAnsi="Times New Roman"/>
          <w:color w:val="000000"/>
          <w:sz w:val="24"/>
          <w:szCs w:val="24"/>
        </w:rPr>
        <w:t>й(</w:t>
      </w:r>
      <w:proofErr w:type="gramEnd"/>
      <w:r w:rsidRPr="007372A9">
        <w:rPr>
          <w:rFonts w:ascii="Times New Roman" w:hAnsi="Times New Roman"/>
          <w:color w:val="000000"/>
          <w:sz w:val="24"/>
          <w:szCs w:val="24"/>
        </w:rPr>
        <w:t>учебных успехов)</w:t>
      </w:r>
    </w:p>
    <w:p w:rsidR="007372A9" w:rsidRPr="00D7730D" w:rsidRDefault="007372A9" w:rsidP="00D7730D">
      <w:pPr>
        <w:shd w:val="clear" w:color="auto" w:fill="FFFFFF"/>
        <w:spacing w:after="0" w:line="240" w:lineRule="auto"/>
        <w:ind w:firstLine="709"/>
        <w:jc w:val="both"/>
        <w:rPr>
          <w:rFonts w:ascii="Times New Roman" w:hAnsi="Times New Roman"/>
          <w:b/>
          <w:color w:val="000000"/>
          <w:sz w:val="24"/>
          <w:szCs w:val="24"/>
        </w:rPr>
      </w:pPr>
      <w:r w:rsidRPr="00D7730D">
        <w:rPr>
          <w:rFonts w:ascii="Times New Roman" w:hAnsi="Times New Roman"/>
          <w:b/>
          <w:i/>
          <w:iCs/>
          <w:color w:val="000000"/>
          <w:sz w:val="24"/>
          <w:szCs w:val="24"/>
        </w:rPr>
        <w:t>Познавательные УУД:</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-Ориентироваться в своей системе знаний: отличать новое от уже известного с помощью учителя.</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lastRenderedPageBreak/>
        <w:t>-Делать предварительный отбор источников информации: ориентироваться  в учебнике (на развороте, в оглавлении, в словаре).</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-Добывать новые знания: находить ответы на вопросы, используя учебник, свой жизненный опыт и информацию, полученную на уроке.</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-Перерабатывать полученную информацию: делать выводы в результате  совместной  работы всего класса.</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-Перерабатывать полученную информацию: сравнивать и классифицировать.</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-Преобразовывать информацию из одной формы в другую: составлять физические  рассказы и задачи на основе простейших физических моделей (предметных, рисунков, схематических рисунков, схем); находить и формулировать решение задачи с помощью простейших  моделей (предметных, рисунков, схематических рисунков, схем).</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Средством формирования этих действий служит учебный материал и задания учебника, ориентированные на линии развития средствами предмета.</w:t>
      </w:r>
    </w:p>
    <w:p w:rsidR="007372A9" w:rsidRPr="00D7730D" w:rsidRDefault="007372A9" w:rsidP="00D7730D">
      <w:pPr>
        <w:shd w:val="clear" w:color="auto" w:fill="FFFFFF"/>
        <w:spacing w:after="0" w:line="240" w:lineRule="auto"/>
        <w:ind w:firstLine="709"/>
        <w:jc w:val="both"/>
        <w:rPr>
          <w:rFonts w:ascii="Times New Roman" w:hAnsi="Times New Roman"/>
          <w:b/>
          <w:color w:val="000000"/>
          <w:sz w:val="24"/>
          <w:szCs w:val="24"/>
        </w:rPr>
      </w:pPr>
      <w:r w:rsidRPr="00D7730D">
        <w:rPr>
          <w:rFonts w:ascii="Times New Roman" w:hAnsi="Times New Roman"/>
          <w:b/>
          <w:i/>
          <w:iCs/>
          <w:color w:val="000000"/>
          <w:sz w:val="24"/>
          <w:szCs w:val="24"/>
        </w:rPr>
        <w:t>Коммуникативные УУД:</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-Донести свою позицию до других: оформлять свою мысль в устной и письменной речи (на уровне одного предложения или небольшого текста).</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-Слушать и понимать речь других.</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-Читать и пересказывать текст.</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Средством формирования этих действий служит технология проблемного диалога (побуждающий и подводящий диалог).</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-Совместно договариваться о правилах общения и поведения в школе и следовать им.</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-Учиться выполнять различные роли в группе (лидера, исполнителя, критика).</w:t>
      </w:r>
    </w:p>
    <w:p w:rsidR="007C74D9" w:rsidRPr="007C74D9" w:rsidRDefault="007372A9" w:rsidP="007C74D9">
      <w:pPr>
        <w:shd w:val="clear" w:color="auto" w:fill="FFFFFF"/>
        <w:autoSpaceDE w:val="0"/>
        <w:autoSpaceDN w:val="0"/>
        <w:adjustRightInd w:val="0"/>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Средством формирования этих действий служит организация работы в парах и малых группах (в методических рекомендациях даны так</w:t>
      </w:r>
      <w:r w:rsidR="007C74D9">
        <w:rPr>
          <w:rFonts w:ascii="Times New Roman" w:hAnsi="Times New Roman"/>
          <w:color w:val="000000"/>
          <w:sz w:val="24"/>
          <w:szCs w:val="24"/>
        </w:rPr>
        <w:t>ие варианты проведения уроков).</w:t>
      </w:r>
    </w:p>
    <w:p w:rsidR="007C74D9" w:rsidRDefault="007C74D9" w:rsidP="00D7730D">
      <w:pPr>
        <w:shd w:val="clear" w:color="auto" w:fill="FFFFFF"/>
        <w:autoSpaceDE w:val="0"/>
        <w:autoSpaceDN w:val="0"/>
        <w:adjustRightInd w:val="0"/>
        <w:spacing w:after="0" w:line="240" w:lineRule="auto"/>
        <w:ind w:firstLine="709"/>
        <w:jc w:val="both"/>
        <w:rPr>
          <w:rFonts w:ascii="Times New Roman" w:hAnsi="Times New Roman"/>
          <w:b/>
          <w:color w:val="000000"/>
          <w:sz w:val="24"/>
          <w:szCs w:val="24"/>
        </w:rPr>
      </w:pPr>
    </w:p>
    <w:p w:rsidR="007372A9" w:rsidRPr="007C74D9" w:rsidRDefault="007372A9" w:rsidP="00D7730D">
      <w:pPr>
        <w:shd w:val="clear" w:color="auto" w:fill="FFFFFF"/>
        <w:autoSpaceDE w:val="0"/>
        <w:autoSpaceDN w:val="0"/>
        <w:adjustRightInd w:val="0"/>
        <w:spacing w:after="0" w:line="240" w:lineRule="auto"/>
        <w:ind w:firstLine="709"/>
        <w:jc w:val="both"/>
        <w:rPr>
          <w:rFonts w:ascii="Times New Roman" w:hAnsi="Times New Roman"/>
          <w:b/>
          <w:color w:val="000000"/>
          <w:sz w:val="24"/>
          <w:szCs w:val="24"/>
        </w:rPr>
      </w:pPr>
      <w:r w:rsidRPr="007C74D9">
        <w:rPr>
          <w:rFonts w:ascii="Times New Roman" w:hAnsi="Times New Roman"/>
          <w:b/>
          <w:color w:val="000000"/>
          <w:sz w:val="24"/>
          <w:szCs w:val="24"/>
        </w:rPr>
        <w:t>Личностные результаты</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proofErr w:type="spellStart"/>
      <w:r w:rsidRPr="007372A9">
        <w:rPr>
          <w:rFonts w:ascii="Times New Roman" w:hAnsi="Times New Roman"/>
          <w:color w:val="000000"/>
          <w:sz w:val="24"/>
          <w:szCs w:val="24"/>
        </w:rPr>
        <w:t>Сформированность</w:t>
      </w:r>
      <w:proofErr w:type="spellEnd"/>
      <w:r w:rsidRPr="007372A9">
        <w:rPr>
          <w:rFonts w:ascii="Times New Roman" w:hAnsi="Times New Roman"/>
          <w:color w:val="000000"/>
          <w:sz w:val="24"/>
          <w:szCs w:val="24"/>
        </w:rPr>
        <w:t xml:space="preserve"> познавательных интересов на основе развития интеллектуальных и творческих способностей обучающихся;</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-Самостоятельность в приобретении новых знаний и практических умений;</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-Готовность к выбору жизненного пути в соответствии с собственными интересами и возможност</w:t>
      </w:r>
      <w:r w:rsidR="00D7730D">
        <w:rPr>
          <w:rFonts w:ascii="Times New Roman" w:hAnsi="Times New Roman"/>
          <w:color w:val="000000"/>
          <w:sz w:val="24"/>
          <w:szCs w:val="24"/>
        </w:rPr>
        <w:t>я</w:t>
      </w:r>
      <w:r w:rsidRPr="007372A9">
        <w:rPr>
          <w:rFonts w:ascii="Times New Roman" w:hAnsi="Times New Roman"/>
          <w:color w:val="000000"/>
          <w:sz w:val="24"/>
          <w:szCs w:val="24"/>
        </w:rPr>
        <w:t>ми</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-Мотивация образовательной деятельности школьников на основе личностно ориентированного подхода;</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-Формирование ценностных отношений друг к другу, учителю, авторам открытий и изобретений, результатам обучения.</w:t>
      </w:r>
    </w:p>
    <w:p w:rsidR="007372A9" w:rsidRPr="007372A9" w:rsidRDefault="007372A9" w:rsidP="00D7730D">
      <w:pPr>
        <w:shd w:val="clear" w:color="auto" w:fill="FFFFFF"/>
        <w:autoSpaceDE w:val="0"/>
        <w:autoSpaceDN w:val="0"/>
        <w:adjustRightInd w:val="0"/>
        <w:spacing w:after="0" w:line="240" w:lineRule="auto"/>
        <w:ind w:firstLine="709"/>
        <w:jc w:val="both"/>
        <w:rPr>
          <w:rFonts w:ascii="Times New Roman" w:hAnsi="Times New Roman"/>
          <w:b/>
          <w:color w:val="000000"/>
          <w:sz w:val="24"/>
          <w:szCs w:val="24"/>
        </w:rPr>
      </w:pPr>
    </w:p>
    <w:p w:rsidR="007372A9" w:rsidRPr="007372A9" w:rsidRDefault="007372A9" w:rsidP="00D7730D">
      <w:pPr>
        <w:shd w:val="clear" w:color="auto" w:fill="FFFFFF"/>
        <w:autoSpaceDE w:val="0"/>
        <w:autoSpaceDN w:val="0"/>
        <w:adjustRightInd w:val="0"/>
        <w:spacing w:after="0" w:line="240" w:lineRule="auto"/>
        <w:ind w:firstLine="709"/>
        <w:jc w:val="both"/>
        <w:rPr>
          <w:rFonts w:ascii="Times New Roman" w:hAnsi="Times New Roman"/>
          <w:b/>
          <w:color w:val="000000"/>
          <w:sz w:val="24"/>
          <w:szCs w:val="24"/>
        </w:rPr>
      </w:pPr>
      <w:r w:rsidRPr="007372A9">
        <w:rPr>
          <w:rFonts w:ascii="Times New Roman" w:hAnsi="Times New Roman"/>
          <w:b/>
          <w:color w:val="000000"/>
          <w:sz w:val="24"/>
          <w:szCs w:val="24"/>
        </w:rPr>
        <w:t>8 класс</w:t>
      </w:r>
    </w:p>
    <w:p w:rsidR="007372A9" w:rsidRPr="00D7730D" w:rsidRDefault="007372A9" w:rsidP="00D7730D">
      <w:pPr>
        <w:shd w:val="clear" w:color="auto" w:fill="FFFFFF"/>
        <w:autoSpaceDE w:val="0"/>
        <w:autoSpaceDN w:val="0"/>
        <w:adjustRightInd w:val="0"/>
        <w:spacing w:after="0" w:line="240" w:lineRule="auto"/>
        <w:ind w:firstLine="709"/>
        <w:jc w:val="both"/>
        <w:rPr>
          <w:rFonts w:ascii="Times New Roman" w:hAnsi="Times New Roman"/>
          <w:b/>
          <w:color w:val="000000"/>
          <w:sz w:val="24"/>
          <w:szCs w:val="24"/>
          <w:u w:val="single"/>
        </w:rPr>
      </w:pPr>
      <w:r w:rsidRPr="00D7730D">
        <w:rPr>
          <w:rFonts w:ascii="Times New Roman" w:hAnsi="Times New Roman"/>
          <w:b/>
          <w:color w:val="000000"/>
          <w:sz w:val="24"/>
          <w:szCs w:val="24"/>
          <w:u w:val="single"/>
        </w:rPr>
        <w:t>Ученик научится:</w:t>
      </w:r>
    </w:p>
    <w:p w:rsidR="007372A9" w:rsidRPr="007372A9" w:rsidRDefault="007372A9" w:rsidP="00D7730D">
      <w:pPr>
        <w:autoSpaceDE w:val="0"/>
        <w:autoSpaceDN w:val="0"/>
        <w:adjustRightInd w:val="0"/>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-распознавать тепловые 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тепловое равновесие, испарение, конденсация, плавление, кристаллизация, кипение, влажность воздуха,</w:t>
      </w:r>
    </w:p>
    <w:p w:rsidR="007372A9" w:rsidRPr="007372A9" w:rsidRDefault="007372A9" w:rsidP="00D7730D">
      <w:pPr>
        <w:autoSpaceDE w:val="0"/>
        <w:autoSpaceDN w:val="0"/>
        <w:adjustRightInd w:val="0"/>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 xml:space="preserve">- различные способы теплопередачи; </w:t>
      </w:r>
    </w:p>
    <w:p w:rsidR="007372A9" w:rsidRPr="007372A9" w:rsidRDefault="007372A9" w:rsidP="00D7730D">
      <w:pPr>
        <w:autoSpaceDE w:val="0"/>
        <w:autoSpaceDN w:val="0"/>
        <w:adjustRightInd w:val="0"/>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 xml:space="preserve">- 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w:t>
      </w:r>
      <w:r w:rsidRPr="007372A9">
        <w:rPr>
          <w:rFonts w:ascii="Times New Roman" w:hAnsi="Times New Roman"/>
          <w:color w:val="000000"/>
          <w:sz w:val="24"/>
          <w:szCs w:val="24"/>
        </w:rPr>
        <w:lastRenderedPageBreak/>
        <w:t xml:space="preserve">вещества, удельная теплота плавления и парообразования, удельная теплота сгорания топлива, коэффициент полезного действия теплового двигателя; </w:t>
      </w:r>
    </w:p>
    <w:p w:rsidR="007372A9" w:rsidRPr="007372A9" w:rsidRDefault="007372A9" w:rsidP="00D7730D">
      <w:pPr>
        <w:autoSpaceDE w:val="0"/>
        <w:autoSpaceDN w:val="0"/>
        <w:adjustRightInd w:val="0"/>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 xml:space="preserve">-при описании правильно трактовать физический смысл используемых величин, их обозначения и единицы измерения, </w:t>
      </w:r>
    </w:p>
    <w:p w:rsidR="007372A9" w:rsidRPr="007372A9" w:rsidRDefault="007372A9" w:rsidP="00D7730D">
      <w:pPr>
        <w:autoSpaceDE w:val="0"/>
        <w:autoSpaceDN w:val="0"/>
        <w:adjustRightInd w:val="0"/>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-находить формулы, связывающие данную физическую величину с другими величинами;</w:t>
      </w:r>
    </w:p>
    <w:p w:rsidR="007372A9" w:rsidRPr="007372A9" w:rsidRDefault="007372A9" w:rsidP="00D7730D">
      <w:pPr>
        <w:autoSpaceDE w:val="0"/>
        <w:autoSpaceDN w:val="0"/>
        <w:adjustRightInd w:val="0"/>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 xml:space="preserve">- анализировать свойства тел, тепловые явления и процессы, используя закон сохранения энергии; </w:t>
      </w:r>
    </w:p>
    <w:p w:rsidR="007372A9" w:rsidRPr="007372A9" w:rsidRDefault="007372A9" w:rsidP="00D7730D">
      <w:pPr>
        <w:autoSpaceDE w:val="0"/>
        <w:autoSpaceDN w:val="0"/>
        <w:adjustRightInd w:val="0"/>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-различать словесную формулировку закона и его математическое выражение;</w:t>
      </w:r>
    </w:p>
    <w:p w:rsidR="007372A9" w:rsidRPr="007372A9" w:rsidRDefault="007372A9" w:rsidP="00D7730D">
      <w:pPr>
        <w:autoSpaceDE w:val="0"/>
        <w:autoSpaceDN w:val="0"/>
        <w:adjustRightInd w:val="0"/>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 решать задачи, используя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w:t>
      </w:r>
    </w:p>
    <w:p w:rsidR="007372A9" w:rsidRPr="007372A9" w:rsidRDefault="007372A9" w:rsidP="00D7730D">
      <w:pPr>
        <w:autoSpaceDE w:val="0"/>
        <w:autoSpaceDN w:val="0"/>
        <w:adjustRightInd w:val="0"/>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 на основе анализа условия задачи выделять физические величины и формулы, необходимые для её решения, и проводить расчёты;</w:t>
      </w:r>
    </w:p>
    <w:p w:rsidR="007372A9" w:rsidRPr="007372A9" w:rsidRDefault="007372A9" w:rsidP="00D7730D">
      <w:pPr>
        <w:autoSpaceDE w:val="0"/>
        <w:autoSpaceDN w:val="0"/>
        <w:adjustRightInd w:val="0"/>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 xml:space="preserve"> 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w:t>
      </w:r>
    </w:p>
    <w:p w:rsidR="007372A9" w:rsidRPr="007372A9" w:rsidRDefault="007372A9" w:rsidP="00D7730D">
      <w:pPr>
        <w:autoSpaceDE w:val="0"/>
        <w:autoSpaceDN w:val="0"/>
        <w:adjustRightInd w:val="0"/>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-приводить примеры экологических последствий работы двигателей внутреннего сгорания (ДВС)</w:t>
      </w:r>
      <w:proofErr w:type="gramStart"/>
      <w:r w:rsidRPr="007372A9">
        <w:rPr>
          <w:rFonts w:ascii="Times New Roman" w:hAnsi="Times New Roman"/>
          <w:color w:val="000000"/>
          <w:sz w:val="24"/>
          <w:szCs w:val="24"/>
        </w:rPr>
        <w:t>,т</w:t>
      </w:r>
      <w:proofErr w:type="gramEnd"/>
      <w:r w:rsidRPr="007372A9">
        <w:rPr>
          <w:rFonts w:ascii="Times New Roman" w:hAnsi="Times New Roman"/>
          <w:color w:val="000000"/>
          <w:sz w:val="24"/>
          <w:szCs w:val="24"/>
        </w:rPr>
        <w:t xml:space="preserve">епловых и гидроэлектростанций; </w:t>
      </w:r>
    </w:p>
    <w:p w:rsidR="007372A9" w:rsidRPr="007372A9" w:rsidRDefault="007372A9" w:rsidP="00D7730D">
      <w:pPr>
        <w:autoSpaceDE w:val="0"/>
        <w:autoSpaceDN w:val="0"/>
        <w:adjustRightInd w:val="0"/>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-приводить примеры практического использования физических знаний о тепловых явлениях;</w:t>
      </w:r>
    </w:p>
    <w:p w:rsidR="007372A9" w:rsidRPr="007372A9" w:rsidRDefault="007372A9" w:rsidP="00D7730D">
      <w:pPr>
        <w:autoSpaceDE w:val="0"/>
        <w:autoSpaceDN w:val="0"/>
        <w:adjustRightInd w:val="0"/>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 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 приёмам поиска и формулировки доказательств выдвинутых гипотез и теоретических выводов на основе эмпирически установленных фактов;</w:t>
      </w:r>
    </w:p>
    <w:p w:rsidR="007372A9" w:rsidRPr="007372A9" w:rsidRDefault="007372A9" w:rsidP="00D7730D">
      <w:pPr>
        <w:autoSpaceDE w:val="0"/>
        <w:autoSpaceDN w:val="0"/>
        <w:adjustRightInd w:val="0"/>
        <w:spacing w:after="0" w:line="240" w:lineRule="auto"/>
        <w:ind w:firstLine="709"/>
        <w:jc w:val="both"/>
        <w:rPr>
          <w:rFonts w:ascii="Times New Roman" w:hAnsi="Times New Roman"/>
          <w:i/>
          <w:iCs/>
          <w:color w:val="000000"/>
          <w:sz w:val="24"/>
          <w:szCs w:val="24"/>
        </w:rPr>
      </w:pPr>
      <w:r w:rsidRPr="007372A9">
        <w:rPr>
          <w:rFonts w:ascii="Times New Roman" w:hAnsi="Times New Roman"/>
          <w:color w:val="000000"/>
          <w:sz w:val="24"/>
          <w:szCs w:val="24"/>
        </w:rPr>
        <w:t>-находить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и оценивать реальность полученного значения физической величины</w:t>
      </w:r>
      <w:r w:rsidRPr="007372A9">
        <w:rPr>
          <w:rFonts w:ascii="Times New Roman" w:hAnsi="Times New Roman"/>
          <w:i/>
          <w:iCs/>
          <w:color w:val="000000"/>
          <w:sz w:val="24"/>
          <w:szCs w:val="24"/>
        </w:rPr>
        <w:t>;</w:t>
      </w:r>
    </w:p>
    <w:p w:rsidR="007372A9" w:rsidRPr="007372A9" w:rsidRDefault="007372A9" w:rsidP="00D7730D">
      <w:pPr>
        <w:autoSpaceDE w:val="0"/>
        <w:autoSpaceDN w:val="0"/>
        <w:adjustRightInd w:val="0"/>
        <w:spacing w:after="0" w:line="240" w:lineRule="auto"/>
        <w:ind w:firstLine="709"/>
        <w:jc w:val="both"/>
        <w:rPr>
          <w:rFonts w:ascii="Times New Roman" w:hAnsi="Times New Roman"/>
          <w:color w:val="000000"/>
          <w:sz w:val="24"/>
          <w:szCs w:val="24"/>
        </w:rPr>
      </w:pPr>
      <w:r w:rsidRPr="007372A9">
        <w:rPr>
          <w:rFonts w:ascii="Times New Roman" w:hAnsi="Times New Roman"/>
          <w:i/>
          <w:iCs/>
          <w:color w:val="000000"/>
          <w:sz w:val="24"/>
          <w:szCs w:val="24"/>
        </w:rPr>
        <w:t xml:space="preserve">- </w:t>
      </w:r>
      <w:r w:rsidRPr="007372A9">
        <w:rPr>
          <w:rFonts w:ascii="Times New Roman" w:hAnsi="Times New Roman"/>
          <w:color w:val="000000"/>
          <w:sz w:val="24"/>
          <w:szCs w:val="24"/>
        </w:rPr>
        <w:t xml:space="preserve">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 </w:t>
      </w:r>
    </w:p>
    <w:p w:rsidR="007372A9" w:rsidRPr="007372A9" w:rsidRDefault="007372A9" w:rsidP="00D7730D">
      <w:pPr>
        <w:autoSpaceDE w:val="0"/>
        <w:autoSpaceDN w:val="0"/>
        <w:adjustRightInd w:val="0"/>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w:t>
      </w:r>
    </w:p>
    <w:p w:rsidR="007372A9" w:rsidRPr="007372A9" w:rsidRDefault="007372A9" w:rsidP="00D7730D">
      <w:pPr>
        <w:autoSpaceDE w:val="0"/>
        <w:autoSpaceDN w:val="0"/>
        <w:adjustRightInd w:val="0"/>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 — 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 </w:t>
      </w:r>
    </w:p>
    <w:p w:rsidR="007372A9" w:rsidRPr="007372A9" w:rsidRDefault="007372A9" w:rsidP="00D7730D">
      <w:pPr>
        <w:autoSpaceDE w:val="0"/>
        <w:autoSpaceDN w:val="0"/>
        <w:adjustRightInd w:val="0"/>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 xml:space="preserve">-решать задачи, используя физические законы (закон Ома для участка цепи, закон Джоуля — 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w:t>
      </w:r>
      <w:r w:rsidRPr="007372A9">
        <w:rPr>
          <w:rFonts w:ascii="Times New Roman" w:hAnsi="Times New Roman"/>
          <w:color w:val="000000"/>
          <w:sz w:val="24"/>
          <w:szCs w:val="24"/>
        </w:rPr>
        <w:lastRenderedPageBreak/>
        <w:t xml:space="preserve">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w:t>
      </w:r>
    </w:p>
    <w:p w:rsidR="007372A9" w:rsidRPr="007372A9" w:rsidRDefault="007372A9" w:rsidP="00D7730D">
      <w:pPr>
        <w:autoSpaceDE w:val="0"/>
        <w:autoSpaceDN w:val="0"/>
        <w:adjustRightInd w:val="0"/>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-на основе анализа условия задачи выделять физические величины и формулы, необходимые для её решения, и проводить расчёты.</w:t>
      </w:r>
    </w:p>
    <w:p w:rsidR="007C74D9" w:rsidRDefault="007C74D9" w:rsidP="00D7730D">
      <w:pPr>
        <w:shd w:val="clear" w:color="auto" w:fill="FFFFFF"/>
        <w:autoSpaceDE w:val="0"/>
        <w:autoSpaceDN w:val="0"/>
        <w:adjustRightInd w:val="0"/>
        <w:spacing w:after="0" w:line="240" w:lineRule="auto"/>
        <w:ind w:firstLine="709"/>
        <w:jc w:val="both"/>
        <w:rPr>
          <w:rFonts w:ascii="Times New Roman" w:hAnsi="Times New Roman"/>
          <w:b/>
          <w:iCs/>
          <w:color w:val="000000"/>
          <w:sz w:val="24"/>
          <w:szCs w:val="24"/>
          <w:u w:val="single"/>
        </w:rPr>
      </w:pPr>
    </w:p>
    <w:p w:rsidR="007C74D9" w:rsidRDefault="007C74D9" w:rsidP="00D7730D">
      <w:pPr>
        <w:shd w:val="clear" w:color="auto" w:fill="FFFFFF"/>
        <w:autoSpaceDE w:val="0"/>
        <w:autoSpaceDN w:val="0"/>
        <w:adjustRightInd w:val="0"/>
        <w:spacing w:after="0" w:line="240" w:lineRule="auto"/>
        <w:ind w:firstLine="709"/>
        <w:jc w:val="both"/>
        <w:rPr>
          <w:rFonts w:ascii="Times New Roman" w:hAnsi="Times New Roman"/>
          <w:b/>
          <w:iCs/>
          <w:color w:val="000000"/>
          <w:sz w:val="24"/>
          <w:szCs w:val="24"/>
          <w:u w:val="single"/>
        </w:rPr>
      </w:pPr>
    </w:p>
    <w:p w:rsidR="007C74D9" w:rsidRDefault="007C74D9" w:rsidP="00D7730D">
      <w:pPr>
        <w:shd w:val="clear" w:color="auto" w:fill="FFFFFF"/>
        <w:autoSpaceDE w:val="0"/>
        <w:autoSpaceDN w:val="0"/>
        <w:adjustRightInd w:val="0"/>
        <w:spacing w:after="0" w:line="240" w:lineRule="auto"/>
        <w:ind w:firstLine="709"/>
        <w:jc w:val="both"/>
        <w:rPr>
          <w:rFonts w:ascii="Times New Roman" w:hAnsi="Times New Roman"/>
          <w:b/>
          <w:iCs/>
          <w:color w:val="000000"/>
          <w:sz w:val="24"/>
          <w:szCs w:val="24"/>
          <w:u w:val="single"/>
        </w:rPr>
      </w:pPr>
    </w:p>
    <w:p w:rsidR="007372A9" w:rsidRPr="00D7730D" w:rsidRDefault="007372A9" w:rsidP="00D7730D">
      <w:pPr>
        <w:shd w:val="clear" w:color="auto" w:fill="FFFFFF"/>
        <w:autoSpaceDE w:val="0"/>
        <w:autoSpaceDN w:val="0"/>
        <w:adjustRightInd w:val="0"/>
        <w:spacing w:after="0" w:line="240" w:lineRule="auto"/>
        <w:ind w:firstLine="709"/>
        <w:jc w:val="both"/>
        <w:rPr>
          <w:rFonts w:ascii="Times New Roman" w:hAnsi="Times New Roman"/>
          <w:b/>
          <w:iCs/>
          <w:color w:val="000000"/>
          <w:sz w:val="24"/>
          <w:szCs w:val="24"/>
        </w:rPr>
      </w:pPr>
      <w:r w:rsidRPr="00D7730D">
        <w:rPr>
          <w:rFonts w:ascii="Times New Roman" w:hAnsi="Times New Roman"/>
          <w:b/>
          <w:iCs/>
          <w:color w:val="000000"/>
          <w:sz w:val="24"/>
          <w:szCs w:val="24"/>
          <w:u w:val="single"/>
        </w:rPr>
        <w:t>Ученик получит возможность научиться</w:t>
      </w:r>
      <w:r w:rsidRPr="00D7730D">
        <w:rPr>
          <w:rFonts w:ascii="Times New Roman" w:hAnsi="Times New Roman"/>
          <w:b/>
          <w:iCs/>
          <w:color w:val="000000"/>
          <w:sz w:val="24"/>
          <w:szCs w:val="24"/>
        </w:rPr>
        <w:t>:</w:t>
      </w:r>
    </w:p>
    <w:p w:rsidR="007372A9" w:rsidRPr="007372A9" w:rsidRDefault="007372A9" w:rsidP="00D7730D">
      <w:pPr>
        <w:autoSpaceDE w:val="0"/>
        <w:autoSpaceDN w:val="0"/>
        <w:adjustRightInd w:val="0"/>
        <w:spacing w:after="0" w:line="240" w:lineRule="auto"/>
        <w:ind w:firstLine="709"/>
        <w:jc w:val="both"/>
        <w:rPr>
          <w:rFonts w:ascii="Times New Roman" w:hAnsi="Times New Roman"/>
          <w:iCs/>
          <w:color w:val="000000"/>
          <w:sz w:val="24"/>
          <w:szCs w:val="24"/>
        </w:rPr>
      </w:pPr>
      <w:r w:rsidRPr="007372A9">
        <w:rPr>
          <w:rFonts w:ascii="Times New Roman" w:hAnsi="Times New Roman"/>
          <w:iCs/>
          <w:color w:val="000000"/>
          <w:sz w:val="24"/>
          <w:szCs w:val="24"/>
        </w:rPr>
        <w:t xml:space="preserve">-использовать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w:t>
      </w:r>
    </w:p>
    <w:p w:rsidR="007372A9" w:rsidRPr="007372A9" w:rsidRDefault="007372A9" w:rsidP="00D7730D">
      <w:pPr>
        <w:autoSpaceDE w:val="0"/>
        <w:autoSpaceDN w:val="0"/>
        <w:adjustRightInd w:val="0"/>
        <w:spacing w:after="0" w:line="240" w:lineRule="auto"/>
        <w:ind w:firstLine="709"/>
        <w:jc w:val="both"/>
        <w:rPr>
          <w:rFonts w:ascii="Times New Roman" w:hAnsi="Times New Roman"/>
          <w:iCs/>
          <w:color w:val="000000"/>
          <w:sz w:val="24"/>
          <w:szCs w:val="24"/>
        </w:rPr>
      </w:pPr>
      <w:r w:rsidRPr="007372A9">
        <w:rPr>
          <w:rFonts w:ascii="Times New Roman" w:hAnsi="Times New Roman"/>
          <w:iCs/>
          <w:color w:val="000000"/>
          <w:sz w:val="24"/>
          <w:szCs w:val="24"/>
        </w:rPr>
        <w:t xml:space="preserve">-приводить примеры практического использования физических знаний о электромагнитных явлениях; </w:t>
      </w:r>
    </w:p>
    <w:p w:rsidR="007372A9" w:rsidRPr="007372A9" w:rsidRDefault="007372A9" w:rsidP="00D7730D">
      <w:pPr>
        <w:autoSpaceDE w:val="0"/>
        <w:autoSpaceDN w:val="0"/>
        <w:adjustRightInd w:val="0"/>
        <w:spacing w:after="0" w:line="240" w:lineRule="auto"/>
        <w:ind w:firstLine="709"/>
        <w:jc w:val="both"/>
        <w:rPr>
          <w:rFonts w:ascii="Times New Roman" w:hAnsi="Times New Roman"/>
          <w:iCs/>
          <w:color w:val="000000"/>
          <w:sz w:val="24"/>
          <w:szCs w:val="24"/>
        </w:rPr>
      </w:pPr>
      <w:r w:rsidRPr="007372A9">
        <w:rPr>
          <w:rFonts w:ascii="Times New Roman" w:hAnsi="Times New Roman"/>
          <w:iCs/>
          <w:color w:val="000000"/>
          <w:sz w:val="24"/>
          <w:szCs w:val="24"/>
        </w:rPr>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 — Ленца и др.); 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 </w:t>
      </w:r>
    </w:p>
    <w:p w:rsidR="007372A9" w:rsidRPr="007372A9" w:rsidRDefault="007372A9" w:rsidP="00D7730D">
      <w:pPr>
        <w:autoSpaceDE w:val="0"/>
        <w:autoSpaceDN w:val="0"/>
        <w:adjustRightInd w:val="0"/>
        <w:spacing w:after="0" w:line="240" w:lineRule="auto"/>
        <w:ind w:firstLine="709"/>
        <w:jc w:val="both"/>
        <w:rPr>
          <w:rFonts w:ascii="Times New Roman" w:hAnsi="Times New Roman"/>
          <w:iCs/>
          <w:color w:val="000000"/>
          <w:sz w:val="24"/>
          <w:szCs w:val="24"/>
        </w:rPr>
      </w:pPr>
      <w:r w:rsidRPr="007372A9">
        <w:rPr>
          <w:rFonts w:ascii="Times New Roman" w:hAnsi="Times New Roman"/>
          <w:iCs/>
          <w:color w:val="000000"/>
          <w:sz w:val="24"/>
          <w:szCs w:val="24"/>
        </w:rPr>
        <w:t xml:space="preserve">-находить адекватную предложенной задаче физическую модель, разрешать проблему на основе имеющихся знаний об </w:t>
      </w:r>
      <w:proofErr w:type="spellStart"/>
      <w:r w:rsidRPr="007372A9">
        <w:rPr>
          <w:rFonts w:ascii="Times New Roman" w:hAnsi="Times New Roman"/>
          <w:iCs/>
          <w:color w:val="000000"/>
          <w:sz w:val="24"/>
          <w:szCs w:val="24"/>
        </w:rPr>
        <w:t>электромагнитн</w:t>
      </w:r>
      <w:proofErr w:type="spellEnd"/>
      <w:r w:rsidRPr="007372A9">
        <w:rPr>
          <w:rFonts w:ascii="Times New Roman" w:hAnsi="Times New Roman"/>
          <w:iCs/>
          <w:color w:val="000000"/>
          <w:sz w:val="24"/>
          <w:szCs w:val="24"/>
        </w:rPr>
        <w:t xml:space="preserve"> </w:t>
      </w:r>
      <w:proofErr w:type="spellStart"/>
      <w:r w:rsidRPr="007372A9">
        <w:rPr>
          <w:rFonts w:ascii="Times New Roman" w:hAnsi="Times New Roman"/>
          <w:iCs/>
          <w:color w:val="000000"/>
          <w:sz w:val="24"/>
          <w:szCs w:val="24"/>
        </w:rPr>
        <w:t>ых</w:t>
      </w:r>
      <w:proofErr w:type="spellEnd"/>
      <w:r w:rsidRPr="007372A9">
        <w:rPr>
          <w:rFonts w:ascii="Times New Roman" w:hAnsi="Times New Roman"/>
          <w:iCs/>
          <w:color w:val="000000"/>
          <w:sz w:val="24"/>
          <w:szCs w:val="24"/>
        </w:rPr>
        <w:t xml:space="preserve"> явлениях с использованием математического аппарата и оценивать реальность полученного значения физической величины.</w:t>
      </w:r>
    </w:p>
    <w:p w:rsidR="008915C0" w:rsidRDefault="008915C0" w:rsidP="00D7730D">
      <w:pPr>
        <w:autoSpaceDE w:val="0"/>
        <w:autoSpaceDN w:val="0"/>
        <w:adjustRightInd w:val="0"/>
        <w:spacing w:after="0" w:line="240" w:lineRule="auto"/>
        <w:ind w:firstLine="709"/>
        <w:jc w:val="both"/>
        <w:rPr>
          <w:rFonts w:ascii="Times New Roman" w:eastAsia="Calibri" w:hAnsi="Times New Roman"/>
          <w:b/>
          <w:color w:val="000000"/>
          <w:sz w:val="24"/>
          <w:szCs w:val="24"/>
          <w:lang w:eastAsia="en-US"/>
        </w:rPr>
      </w:pPr>
    </w:p>
    <w:p w:rsidR="007372A9" w:rsidRPr="007372A9" w:rsidRDefault="007372A9" w:rsidP="00D7730D">
      <w:pPr>
        <w:autoSpaceDE w:val="0"/>
        <w:autoSpaceDN w:val="0"/>
        <w:adjustRightInd w:val="0"/>
        <w:spacing w:after="0" w:line="240" w:lineRule="auto"/>
        <w:ind w:firstLine="709"/>
        <w:jc w:val="both"/>
        <w:rPr>
          <w:rFonts w:ascii="Times New Roman" w:eastAsia="Calibri" w:hAnsi="Times New Roman"/>
          <w:b/>
          <w:color w:val="000000"/>
          <w:sz w:val="24"/>
          <w:szCs w:val="24"/>
          <w:lang w:eastAsia="en-US"/>
        </w:rPr>
      </w:pPr>
      <w:proofErr w:type="spellStart"/>
      <w:r w:rsidRPr="007372A9">
        <w:rPr>
          <w:rFonts w:ascii="Times New Roman" w:eastAsia="Calibri" w:hAnsi="Times New Roman"/>
          <w:b/>
          <w:color w:val="000000"/>
          <w:sz w:val="24"/>
          <w:szCs w:val="24"/>
          <w:lang w:eastAsia="en-US"/>
        </w:rPr>
        <w:t>Метапредметные</w:t>
      </w:r>
      <w:proofErr w:type="spellEnd"/>
      <w:r w:rsidRPr="007372A9">
        <w:rPr>
          <w:rFonts w:ascii="Times New Roman" w:eastAsia="Calibri" w:hAnsi="Times New Roman"/>
          <w:b/>
          <w:color w:val="000000"/>
          <w:sz w:val="24"/>
          <w:szCs w:val="24"/>
          <w:lang w:eastAsia="en-US"/>
        </w:rPr>
        <w:t xml:space="preserve"> результаты</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proofErr w:type="spellStart"/>
      <w:r w:rsidRPr="007372A9">
        <w:rPr>
          <w:rFonts w:ascii="Times New Roman" w:hAnsi="Times New Roman"/>
          <w:bCs/>
          <w:color w:val="000000"/>
          <w:sz w:val="24"/>
          <w:szCs w:val="24"/>
        </w:rPr>
        <w:t>Метапредметными</w:t>
      </w:r>
      <w:proofErr w:type="spellEnd"/>
      <w:r w:rsidRPr="007372A9">
        <w:rPr>
          <w:rFonts w:ascii="Times New Roman" w:hAnsi="Times New Roman"/>
          <w:bCs/>
          <w:color w:val="000000"/>
          <w:sz w:val="24"/>
          <w:szCs w:val="24"/>
        </w:rPr>
        <w:t xml:space="preserve"> результатами </w:t>
      </w:r>
      <w:r w:rsidRPr="007372A9">
        <w:rPr>
          <w:rFonts w:ascii="Times New Roman" w:hAnsi="Times New Roman"/>
          <w:color w:val="000000"/>
          <w:sz w:val="24"/>
          <w:szCs w:val="24"/>
        </w:rPr>
        <w:t>обучения физике в 8 классе являются формирование следующих универсальных учебных действий (УУД).</w:t>
      </w:r>
    </w:p>
    <w:p w:rsidR="007372A9" w:rsidRPr="00D7730D" w:rsidRDefault="007372A9" w:rsidP="00D7730D">
      <w:pPr>
        <w:shd w:val="clear" w:color="auto" w:fill="FFFFFF"/>
        <w:spacing w:after="0" w:line="240" w:lineRule="auto"/>
        <w:ind w:firstLine="709"/>
        <w:jc w:val="both"/>
        <w:rPr>
          <w:rFonts w:ascii="Times New Roman" w:hAnsi="Times New Roman"/>
          <w:b/>
          <w:color w:val="000000"/>
          <w:sz w:val="24"/>
          <w:szCs w:val="24"/>
        </w:rPr>
      </w:pPr>
      <w:r w:rsidRPr="00D7730D">
        <w:rPr>
          <w:rFonts w:ascii="Times New Roman" w:hAnsi="Times New Roman"/>
          <w:b/>
          <w:i/>
          <w:iCs/>
          <w:color w:val="000000"/>
          <w:sz w:val="24"/>
          <w:szCs w:val="24"/>
        </w:rPr>
        <w:t>Регулятивные УУД:</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-Определять и формулировать цель деятельности на уроке.</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-Проговаривать последовательность действий на уроке.</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-Учиться высказывать своё предположение (версию) на основе работы с иллюстрацией учебника.</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-Учиться работать по предложенному учителем плану.</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Средством формирования этих действий служит технология проблемного диалога на этапе изучения нового материала.</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-Учиться отличать верно выполненное задание от неверного.</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-Учиться совместно с учителем и другими учениками давать эмоциональную оценку деятельности класса  на уроке.</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Средством формирования этих действий служит технология оценивания образовательных достижени</w:t>
      </w:r>
      <w:proofErr w:type="gramStart"/>
      <w:r w:rsidRPr="007372A9">
        <w:rPr>
          <w:rFonts w:ascii="Times New Roman" w:hAnsi="Times New Roman"/>
          <w:color w:val="000000"/>
          <w:sz w:val="24"/>
          <w:szCs w:val="24"/>
        </w:rPr>
        <w:t>й(</w:t>
      </w:r>
      <w:proofErr w:type="gramEnd"/>
      <w:r w:rsidRPr="007372A9">
        <w:rPr>
          <w:rFonts w:ascii="Times New Roman" w:hAnsi="Times New Roman"/>
          <w:color w:val="000000"/>
          <w:sz w:val="24"/>
          <w:szCs w:val="24"/>
        </w:rPr>
        <w:t>учебных успехов)</w:t>
      </w:r>
    </w:p>
    <w:p w:rsidR="007372A9" w:rsidRPr="00D7730D" w:rsidRDefault="007372A9" w:rsidP="00D7730D">
      <w:pPr>
        <w:shd w:val="clear" w:color="auto" w:fill="FFFFFF"/>
        <w:spacing w:after="0" w:line="240" w:lineRule="auto"/>
        <w:ind w:firstLine="709"/>
        <w:jc w:val="both"/>
        <w:rPr>
          <w:rFonts w:ascii="Times New Roman" w:hAnsi="Times New Roman"/>
          <w:b/>
          <w:color w:val="000000"/>
          <w:sz w:val="24"/>
          <w:szCs w:val="24"/>
        </w:rPr>
      </w:pPr>
      <w:r w:rsidRPr="00D7730D">
        <w:rPr>
          <w:rFonts w:ascii="Times New Roman" w:hAnsi="Times New Roman"/>
          <w:b/>
          <w:i/>
          <w:iCs/>
          <w:color w:val="000000"/>
          <w:sz w:val="24"/>
          <w:szCs w:val="24"/>
        </w:rPr>
        <w:t>Познавательные УУД:</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-Ориентироваться в своей системе знаний: отличать новое от уже известного с помощью учителя.</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-Делать предварительный отбор источников информации: ориентироваться  в учебнике (на развороте, в оглавлении, в словаре).</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-Добывать новые знания: находить ответы на вопросы, используя учебник, свой жизненный опыт и информацию, полученную на уроке.</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-Перерабатывать полученную информацию: делать выводы в результате  совместной  работы всего класса.</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-Перерабатывать полученную информацию: сравнивать и классифицировать.</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lastRenderedPageBreak/>
        <w:t>Преобразовывать информацию из одной формы в другую: составлять физические  рассказы и задачи на основе простейших физических моделей (предметных, рисунков, схематических рисунков, схем); находить и формулировать решение задачи с помощью простейших  моделей (предметных, рисунков, схематических рисунков, схем).</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Средством формирования этих действий служит учебный материал и задания учебника, ориентированные на линии развития средствами предмета.</w:t>
      </w:r>
    </w:p>
    <w:p w:rsidR="007372A9" w:rsidRPr="00D7730D" w:rsidRDefault="007372A9" w:rsidP="00D7730D">
      <w:pPr>
        <w:shd w:val="clear" w:color="auto" w:fill="FFFFFF"/>
        <w:spacing w:after="0" w:line="240" w:lineRule="auto"/>
        <w:ind w:firstLine="709"/>
        <w:jc w:val="both"/>
        <w:rPr>
          <w:rFonts w:ascii="Times New Roman" w:hAnsi="Times New Roman"/>
          <w:b/>
          <w:color w:val="000000"/>
          <w:sz w:val="24"/>
          <w:szCs w:val="24"/>
        </w:rPr>
      </w:pPr>
      <w:r w:rsidRPr="00D7730D">
        <w:rPr>
          <w:rFonts w:ascii="Times New Roman" w:hAnsi="Times New Roman"/>
          <w:b/>
          <w:i/>
          <w:iCs/>
          <w:color w:val="000000"/>
          <w:sz w:val="24"/>
          <w:szCs w:val="24"/>
        </w:rPr>
        <w:t>Коммуникативные УУД:</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-Донести свою позицию до других: оформлять свою мысль в устной и письменной речи (на уровне одного предложения или небольшого текста).</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-Слушать и понимать речь других.</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-Читать и пересказывать текст.</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Средством формирования этих действий служит технология проблемного диалога (побуждающий и подводящий диалог).</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-Совместно договариваться о правилах общения и поведения в школе и следовать им.</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-Учиться выполнять различные роли в группе (лидера, исполнителя, критика).</w:t>
      </w:r>
    </w:p>
    <w:p w:rsidR="007372A9" w:rsidRDefault="007372A9" w:rsidP="00D7730D">
      <w:pPr>
        <w:autoSpaceDE w:val="0"/>
        <w:autoSpaceDN w:val="0"/>
        <w:adjustRightInd w:val="0"/>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Средством формирования этих действий служит организация работы в парах и малых группах (в методических рекомендациях даны такие варианты проведения уроков).</w:t>
      </w:r>
    </w:p>
    <w:p w:rsidR="00D7730D" w:rsidRPr="00D7730D" w:rsidRDefault="00D7730D" w:rsidP="00D7730D">
      <w:pPr>
        <w:autoSpaceDE w:val="0"/>
        <w:autoSpaceDN w:val="0"/>
        <w:adjustRightInd w:val="0"/>
        <w:spacing w:after="0" w:line="240" w:lineRule="auto"/>
        <w:ind w:firstLine="709"/>
        <w:jc w:val="both"/>
        <w:rPr>
          <w:rFonts w:ascii="Times New Roman" w:hAnsi="Times New Roman"/>
          <w:color w:val="000000"/>
          <w:sz w:val="24"/>
          <w:szCs w:val="24"/>
        </w:rPr>
      </w:pPr>
    </w:p>
    <w:p w:rsidR="007372A9" w:rsidRPr="007372A9" w:rsidRDefault="00D7730D" w:rsidP="00D7730D">
      <w:pPr>
        <w:autoSpaceDE w:val="0"/>
        <w:autoSpaceDN w:val="0"/>
        <w:adjustRightInd w:val="0"/>
        <w:spacing w:after="0" w:line="240" w:lineRule="auto"/>
        <w:ind w:firstLine="709"/>
        <w:jc w:val="both"/>
        <w:rPr>
          <w:rFonts w:ascii="Times New Roman" w:eastAsia="Calibri" w:hAnsi="Times New Roman"/>
          <w:b/>
          <w:color w:val="000000"/>
          <w:sz w:val="24"/>
          <w:szCs w:val="24"/>
          <w:lang w:eastAsia="en-US"/>
        </w:rPr>
      </w:pPr>
      <w:r>
        <w:rPr>
          <w:rFonts w:ascii="Times New Roman" w:eastAsia="Calibri" w:hAnsi="Times New Roman"/>
          <w:b/>
          <w:color w:val="000000"/>
          <w:sz w:val="24"/>
          <w:szCs w:val="24"/>
          <w:lang w:eastAsia="en-US"/>
        </w:rPr>
        <w:t>Личностные результаты</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proofErr w:type="spellStart"/>
      <w:r w:rsidRPr="007372A9">
        <w:rPr>
          <w:rFonts w:ascii="Times New Roman" w:hAnsi="Times New Roman"/>
          <w:color w:val="000000"/>
          <w:sz w:val="24"/>
          <w:szCs w:val="24"/>
        </w:rPr>
        <w:t>Сформированность</w:t>
      </w:r>
      <w:proofErr w:type="spellEnd"/>
      <w:r w:rsidRPr="007372A9">
        <w:rPr>
          <w:rFonts w:ascii="Times New Roman" w:hAnsi="Times New Roman"/>
          <w:color w:val="000000"/>
          <w:sz w:val="24"/>
          <w:szCs w:val="24"/>
        </w:rPr>
        <w:t xml:space="preserve"> познавательных интересов на основе развития интеллектуальных и творческих способностей обучающихся;</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Самостоятельность в приобретении новых знаний и практических умений;</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-Готовность к выбору жизненного пути в соответствии с собственными интересами и возможностями</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-Мотивация образовательной деятельности школьников на основе личностно ориентированного подхода;</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-Формирование ценностных отношений друг к другу, учителю, авторам открытий и изобретений, результатам обучения.</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p>
    <w:p w:rsidR="007372A9" w:rsidRPr="007372A9" w:rsidRDefault="007372A9" w:rsidP="00D7730D">
      <w:pPr>
        <w:shd w:val="clear" w:color="auto" w:fill="FFFFFF"/>
        <w:spacing w:after="0" w:line="240" w:lineRule="auto"/>
        <w:ind w:firstLine="709"/>
        <w:jc w:val="both"/>
        <w:rPr>
          <w:rFonts w:ascii="Times New Roman" w:hAnsi="Times New Roman"/>
          <w:b/>
          <w:color w:val="000000"/>
          <w:sz w:val="24"/>
          <w:szCs w:val="24"/>
        </w:rPr>
      </w:pPr>
      <w:r w:rsidRPr="007372A9">
        <w:rPr>
          <w:rFonts w:ascii="Times New Roman" w:hAnsi="Times New Roman"/>
          <w:b/>
          <w:color w:val="000000"/>
          <w:sz w:val="24"/>
          <w:szCs w:val="24"/>
        </w:rPr>
        <w:t>9 класс</w:t>
      </w:r>
    </w:p>
    <w:p w:rsidR="007372A9" w:rsidRPr="00D7730D" w:rsidRDefault="007372A9" w:rsidP="00D7730D">
      <w:pPr>
        <w:shd w:val="clear" w:color="auto" w:fill="FFFFFF"/>
        <w:autoSpaceDE w:val="0"/>
        <w:autoSpaceDN w:val="0"/>
        <w:adjustRightInd w:val="0"/>
        <w:spacing w:after="0" w:line="240" w:lineRule="auto"/>
        <w:ind w:firstLine="709"/>
        <w:jc w:val="both"/>
        <w:rPr>
          <w:rFonts w:ascii="Times New Roman" w:hAnsi="Times New Roman"/>
          <w:b/>
          <w:color w:val="000000"/>
          <w:sz w:val="24"/>
          <w:szCs w:val="24"/>
          <w:u w:val="single"/>
        </w:rPr>
      </w:pPr>
      <w:r w:rsidRPr="00D7730D">
        <w:rPr>
          <w:rFonts w:ascii="Times New Roman" w:hAnsi="Times New Roman"/>
          <w:b/>
          <w:color w:val="000000"/>
          <w:sz w:val="24"/>
          <w:szCs w:val="24"/>
          <w:u w:val="single"/>
        </w:rPr>
        <w:t>Ученик научится:</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понимать смысл понятий: магнитное поле, атом, атомное ядро, радиоактивность, ионизирующие излучения; относительность механического движения, траектория, инерциальная система отсчета, искусственный спутник, замкнутая система, внутренние силы,</w:t>
      </w:r>
      <w:r w:rsidRPr="007372A9">
        <w:rPr>
          <w:rFonts w:ascii="Times New Roman" w:hAnsi="Times New Roman"/>
          <w:b/>
          <w:bCs/>
          <w:color w:val="000000"/>
          <w:sz w:val="24"/>
          <w:szCs w:val="24"/>
        </w:rPr>
        <w:t> </w:t>
      </w:r>
      <w:r w:rsidRPr="007372A9">
        <w:rPr>
          <w:rFonts w:ascii="Times New Roman" w:hAnsi="Times New Roman"/>
          <w:color w:val="000000"/>
          <w:sz w:val="24"/>
          <w:szCs w:val="24"/>
        </w:rPr>
        <w:t>математический маятник, звук, изотоп, нуклон;</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смысл физических величин: магнитная индукция, магнитный поток, энергия электромагнитного пол, перемещение, проекция вектора, путь, скорость, ускорение, ускорение свободного падения, центростремительное ускорение, сила, сила тяжести, масса, вес тела, импульс, период, частота, амплитуда, период, частота, фаза, длина волны, скорость волны, энергия связи, дефект масс, период полураспада;</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смысл физических законов: уравнения кинематики, законы Ньютона (первый, второй, третий), закон всемирного тяготения, закон сохранения импульса, принцип относительности Галилея, законы гармонических колебаний, правило левой руки, закон электромагнитной индукции, правило Ленца, закон радиоактивного распада.</w:t>
      </w:r>
    </w:p>
    <w:p w:rsidR="007372A9" w:rsidRPr="00D7730D" w:rsidRDefault="007372A9" w:rsidP="00D7730D">
      <w:pPr>
        <w:shd w:val="clear" w:color="auto" w:fill="FFFFFF"/>
        <w:autoSpaceDE w:val="0"/>
        <w:autoSpaceDN w:val="0"/>
        <w:adjustRightInd w:val="0"/>
        <w:spacing w:after="0" w:line="240" w:lineRule="auto"/>
        <w:ind w:firstLine="709"/>
        <w:jc w:val="both"/>
        <w:rPr>
          <w:rFonts w:ascii="Times New Roman" w:hAnsi="Times New Roman"/>
          <w:b/>
          <w:iCs/>
          <w:color w:val="000000"/>
          <w:sz w:val="24"/>
          <w:szCs w:val="24"/>
        </w:rPr>
      </w:pPr>
      <w:r w:rsidRPr="00D7730D">
        <w:rPr>
          <w:rFonts w:ascii="Times New Roman" w:hAnsi="Times New Roman"/>
          <w:b/>
          <w:iCs/>
          <w:color w:val="000000"/>
          <w:sz w:val="24"/>
          <w:szCs w:val="24"/>
          <w:u w:val="single"/>
        </w:rPr>
        <w:t>Ученик получит возможность научиться</w:t>
      </w:r>
      <w:r w:rsidRPr="00D7730D">
        <w:rPr>
          <w:rFonts w:ascii="Times New Roman" w:hAnsi="Times New Roman"/>
          <w:b/>
          <w:iCs/>
          <w:color w:val="000000"/>
          <w:sz w:val="24"/>
          <w:szCs w:val="24"/>
        </w:rPr>
        <w:t>:</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 собирать установки для эксперимента по описанию, рисунку и проводить наблюдения изучаемых явлений;</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lastRenderedPageBreak/>
        <w:t>- измерять силу тяжести, расстояние; представлять результаты измерений в виде таблиц, выявлять эмпирические зависимости;</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 объяснять результаты наблюдений и экспериментов;</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 применять экспериментальные результаты для предсказания значения величин, характеризующих ход физических явлений;</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 выражать результаты измерений и расчётов в единицах Международной системы;</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 решать задачи на применение изученных законов;</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 приводить примеры практического использования физических законов;</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 использовать приобретённые знания и умения в практической деятельности и в повседневной жизни.</w:t>
      </w:r>
    </w:p>
    <w:p w:rsidR="008915C0" w:rsidRDefault="008915C0" w:rsidP="00D7730D">
      <w:pPr>
        <w:shd w:val="clear" w:color="auto" w:fill="FFFFFF"/>
        <w:spacing w:after="0" w:line="240" w:lineRule="auto"/>
        <w:ind w:firstLine="709"/>
        <w:jc w:val="both"/>
        <w:rPr>
          <w:rFonts w:ascii="Times New Roman" w:hAnsi="Times New Roman"/>
          <w:b/>
          <w:bCs/>
          <w:color w:val="000000"/>
          <w:sz w:val="24"/>
          <w:szCs w:val="24"/>
        </w:rPr>
      </w:pPr>
    </w:p>
    <w:p w:rsidR="007372A9" w:rsidRPr="007372A9" w:rsidRDefault="007372A9" w:rsidP="00D7730D">
      <w:pPr>
        <w:shd w:val="clear" w:color="auto" w:fill="FFFFFF"/>
        <w:spacing w:after="0" w:line="240" w:lineRule="auto"/>
        <w:ind w:firstLine="709"/>
        <w:jc w:val="both"/>
        <w:rPr>
          <w:rFonts w:ascii="Times New Roman" w:hAnsi="Times New Roman"/>
          <w:b/>
          <w:bCs/>
          <w:color w:val="000000"/>
          <w:sz w:val="24"/>
          <w:szCs w:val="24"/>
        </w:rPr>
      </w:pPr>
      <w:proofErr w:type="spellStart"/>
      <w:r w:rsidRPr="007372A9">
        <w:rPr>
          <w:rFonts w:ascii="Times New Roman" w:hAnsi="Times New Roman"/>
          <w:b/>
          <w:bCs/>
          <w:color w:val="000000"/>
          <w:sz w:val="24"/>
          <w:szCs w:val="24"/>
        </w:rPr>
        <w:t>Метапредметные</w:t>
      </w:r>
      <w:proofErr w:type="spellEnd"/>
      <w:r w:rsidRPr="007372A9">
        <w:rPr>
          <w:rFonts w:ascii="Times New Roman" w:hAnsi="Times New Roman"/>
          <w:b/>
          <w:bCs/>
          <w:color w:val="000000"/>
          <w:sz w:val="24"/>
          <w:szCs w:val="24"/>
        </w:rPr>
        <w:t xml:space="preserve">  результаты: </w:t>
      </w:r>
    </w:p>
    <w:p w:rsidR="007372A9" w:rsidRPr="00D7730D" w:rsidRDefault="007372A9" w:rsidP="00D7730D">
      <w:pPr>
        <w:shd w:val="clear" w:color="auto" w:fill="FFFFFF"/>
        <w:spacing w:after="0" w:line="240" w:lineRule="auto"/>
        <w:ind w:firstLine="709"/>
        <w:jc w:val="both"/>
        <w:rPr>
          <w:rFonts w:ascii="Times New Roman" w:hAnsi="Times New Roman"/>
          <w:i/>
          <w:color w:val="000000"/>
          <w:sz w:val="24"/>
          <w:szCs w:val="24"/>
        </w:rPr>
      </w:pPr>
      <w:r w:rsidRPr="00D7730D">
        <w:rPr>
          <w:rFonts w:ascii="Times New Roman" w:hAnsi="Times New Roman"/>
          <w:b/>
          <w:bCs/>
          <w:i/>
          <w:color w:val="000000"/>
          <w:sz w:val="24"/>
          <w:szCs w:val="24"/>
        </w:rPr>
        <w:t>Регулятивные УУД</w:t>
      </w:r>
      <w:r w:rsidRPr="00D7730D">
        <w:rPr>
          <w:rFonts w:ascii="Times New Roman" w:hAnsi="Times New Roman"/>
          <w:i/>
          <w:color w:val="000000"/>
          <w:sz w:val="24"/>
          <w:szCs w:val="24"/>
        </w:rPr>
        <w:t>:</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Самостоятельно формулировать цели урока после предварительного обсуждения.</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Учиться обнаруживать и формулировать учебную проблему.</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Составлять план решения проблемы (задачи).</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Работая по плану, сверять свои действия с целью и, при необходимости, исправлять ошибки самостоятельно.</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Средством формирования этих действий служит технология проблемного диалога на этапе изучения нового материала.</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В диалоге с учителем учиться вырабатывать критерии оценки и определять степень успешности выполнения своей работы и работы всех, исходя из имеющихся критериев.</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Средством формирования этих действий служит технология оценивания образовательных достижений (учебных успехов).</w:t>
      </w:r>
    </w:p>
    <w:p w:rsidR="007372A9" w:rsidRPr="00D7730D" w:rsidRDefault="007372A9" w:rsidP="00D7730D">
      <w:pPr>
        <w:shd w:val="clear" w:color="auto" w:fill="FFFFFF"/>
        <w:spacing w:after="0" w:line="240" w:lineRule="auto"/>
        <w:ind w:firstLine="709"/>
        <w:jc w:val="both"/>
        <w:rPr>
          <w:rFonts w:ascii="Times New Roman" w:hAnsi="Times New Roman"/>
          <w:i/>
          <w:color w:val="000000"/>
          <w:sz w:val="24"/>
          <w:szCs w:val="24"/>
        </w:rPr>
      </w:pPr>
      <w:r w:rsidRPr="00D7730D">
        <w:rPr>
          <w:rFonts w:ascii="Times New Roman" w:hAnsi="Times New Roman"/>
          <w:b/>
          <w:bCs/>
          <w:i/>
          <w:color w:val="000000"/>
          <w:sz w:val="24"/>
          <w:szCs w:val="24"/>
        </w:rPr>
        <w:t>Познавательные УУД:</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Ориентироваться в своей системе знаний: самостоятельно предполагать, какая информация нужна для решения учебной задачи в несколько шагов.</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Отбирать необходимые для решения учебной задачи источники информации.</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Добывать новые знания: извлекать информацию, представленную в разных формах (текст, таблица, схема, иллюстрация и др.).</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Перерабатывать полученную информацию: сравнивать и группировать факты и явления; определять причины явлений, событий.</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Перерабатывать полученную информацию: делать выводы на основе обобщения знаний.</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Преобразовывать информацию из одной формы в другую: составлять простой план и сложный план учебно-научного текста.</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Преобразовывать информацию из одной формы в другую: представлять информацию в виде текста, таблицы, схемы.</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Средством формирования этих действий служит учебный материал.</w:t>
      </w:r>
    </w:p>
    <w:p w:rsidR="007372A9" w:rsidRPr="00D7730D" w:rsidRDefault="007372A9" w:rsidP="00D7730D">
      <w:pPr>
        <w:shd w:val="clear" w:color="auto" w:fill="FFFFFF"/>
        <w:spacing w:after="0" w:line="240" w:lineRule="auto"/>
        <w:ind w:firstLine="709"/>
        <w:jc w:val="both"/>
        <w:rPr>
          <w:rFonts w:ascii="Times New Roman" w:hAnsi="Times New Roman"/>
          <w:i/>
          <w:color w:val="000000"/>
          <w:sz w:val="24"/>
          <w:szCs w:val="24"/>
        </w:rPr>
      </w:pPr>
      <w:r w:rsidRPr="00D7730D">
        <w:rPr>
          <w:rFonts w:ascii="Times New Roman" w:hAnsi="Times New Roman"/>
          <w:b/>
          <w:bCs/>
          <w:i/>
          <w:color w:val="000000"/>
          <w:sz w:val="24"/>
          <w:szCs w:val="24"/>
        </w:rPr>
        <w:t>Коммуникативные УУД:</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Донести свою позицию до других: оформлять свои мысли в устной и письменной речи с учётом своих учебных и жизненных речевых ситуаций.</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Донести свою позицию до других: высказывать свою точку зрения и пытаться её обосновать, приводя аргументы.</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Слушать других, пытаться принимать другую точку зрения, быть готовым изменить свою точку зрения.</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Средством формирования этих действий служит технология проблемного диалога (побуждающий и подводящий диалог).</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Читать вслух и про себя тексты учебников и при этом: вести «диалог с автором» (прогнозировать будущее чтение; ставить вопросы к тексту и искать ответы; проверять себя); отделять новое от известного; выделять главное; составлять план.</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Средством формирования этих действий служит технология продуктивного чтения.</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lastRenderedPageBreak/>
        <w:t>Договариваться с людьми: выполняя различные роли в группе, сотрудничать в совместном решении проблемы (задачи).</w:t>
      </w:r>
    </w:p>
    <w:p w:rsidR="007372A9" w:rsidRPr="007372A9" w:rsidRDefault="007372A9" w:rsidP="00D7730D">
      <w:pPr>
        <w:shd w:val="clear" w:color="auto" w:fill="FFFFFF"/>
        <w:spacing w:after="0" w:line="240" w:lineRule="auto"/>
        <w:ind w:firstLine="709"/>
        <w:jc w:val="both"/>
        <w:rPr>
          <w:rFonts w:ascii="Times New Roman" w:hAnsi="Times New Roman"/>
          <w:color w:val="000000"/>
          <w:sz w:val="24"/>
          <w:szCs w:val="24"/>
        </w:rPr>
      </w:pPr>
      <w:r w:rsidRPr="007372A9">
        <w:rPr>
          <w:rFonts w:ascii="Times New Roman" w:hAnsi="Times New Roman"/>
          <w:color w:val="000000"/>
          <w:sz w:val="24"/>
          <w:szCs w:val="24"/>
        </w:rPr>
        <w:t>Учиться уважительно относиться к позиции другого, пытаться договариваться.</w:t>
      </w:r>
    </w:p>
    <w:p w:rsidR="007372A9" w:rsidRPr="007372A9" w:rsidRDefault="007372A9" w:rsidP="00D7730D">
      <w:pPr>
        <w:shd w:val="clear" w:color="auto" w:fill="FFFFFF"/>
        <w:spacing w:after="0" w:line="240" w:lineRule="auto"/>
        <w:ind w:firstLine="709"/>
        <w:jc w:val="both"/>
        <w:rPr>
          <w:rFonts w:ascii="Times New Roman" w:hAnsi="Times New Roman"/>
          <w:b/>
          <w:sz w:val="28"/>
          <w:szCs w:val="28"/>
        </w:rPr>
      </w:pPr>
      <w:r w:rsidRPr="007372A9">
        <w:rPr>
          <w:rFonts w:ascii="Times New Roman" w:hAnsi="Times New Roman"/>
          <w:color w:val="000000"/>
          <w:sz w:val="24"/>
          <w:szCs w:val="24"/>
        </w:rPr>
        <w:t>Средством формирования этих действий служит работа в малых группах.</w:t>
      </w:r>
      <w:r w:rsidRPr="007372A9">
        <w:rPr>
          <w:rFonts w:ascii="Times New Roman" w:hAnsi="Times New Roman"/>
          <w:color w:val="000000"/>
          <w:sz w:val="28"/>
          <w:szCs w:val="28"/>
        </w:rPr>
        <w:t xml:space="preserve"> </w:t>
      </w:r>
    </w:p>
    <w:p w:rsidR="007372A9" w:rsidRDefault="007372A9" w:rsidP="007372A9">
      <w:pPr>
        <w:autoSpaceDE w:val="0"/>
        <w:autoSpaceDN w:val="0"/>
        <w:adjustRightInd w:val="0"/>
        <w:spacing w:after="216"/>
        <w:jc w:val="center"/>
        <w:rPr>
          <w:rFonts w:ascii="Times New Roman" w:hAnsi="Times New Roman"/>
          <w:b/>
          <w:sz w:val="28"/>
          <w:szCs w:val="28"/>
        </w:rPr>
      </w:pPr>
    </w:p>
    <w:p w:rsidR="008915C0" w:rsidRPr="007372A9" w:rsidRDefault="008915C0" w:rsidP="007372A9">
      <w:pPr>
        <w:autoSpaceDE w:val="0"/>
        <w:autoSpaceDN w:val="0"/>
        <w:adjustRightInd w:val="0"/>
        <w:spacing w:after="216"/>
        <w:jc w:val="center"/>
        <w:rPr>
          <w:rFonts w:ascii="Times New Roman" w:hAnsi="Times New Roman"/>
          <w:b/>
          <w:sz w:val="28"/>
          <w:szCs w:val="28"/>
        </w:rPr>
      </w:pPr>
    </w:p>
    <w:p w:rsidR="007372A9" w:rsidRPr="007372A9" w:rsidRDefault="007372A9" w:rsidP="008915C0">
      <w:pPr>
        <w:numPr>
          <w:ilvl w:val="0"/>
          <w:numId w:val="1"/>
        </w:numPr>
        <w:tabs>
          <w:tab w:val="left" w:pos="426"/>
        </w:tabs>
        <w:autoSpaceDE w:val="0"/>
        <w:autoSpaceDN w:val="0"/>
        <w:adjustRightInd w:val="0"/>
        <w:spacing w:after="216"/>
        <w:ind w:left="0" w:firstLine="0"/>
        <w:contextualSpacing/>
        <w:jc w:val="center"/>
        <w:rPr>
          <w:rFonts w:ascii="Times New Roman" w:hAnsi="Times New Roman"/>
          <w:b/>
          <w:sz w:val="28"/>
          <w:szCs w:val="28"/>
        </w:rPr>
      </w:pPr>
      <w:r w:rsidRPr="007372A9">
        <w:rPr>
          <w:rFonts w:ascii="Times New Roman" w:hAnsi="Times New Roman"/>
          <w:b/>
          <w:sz w:val="28"/>
          <w:szCs w:val="28"/>
        </w:rPr>
        <w:t>Содержание учебного предмета</w:t>
      </w:r>
    </w:p>
    <w:p w:rsidR="008915C0" w:rsidRDefault="008915C0" w:rsidP="007372A9">
      <w:pPr>
        <w:autoSpaceDE w:val="0"/>
        <w:autoSpaceDN w:val="0"/>
        <w:adjustRightInd w:val="0"/>
        <w:spacing w:after="0" w:line="240" w:lineRule="auto"/>
        <w:jc w:val="both"/>
        <w:rPr>
          <w:rFonts w:ascii="Times New Roman" w:eastAsia="Calibri" w:hAnsi="Times New Roman"/>
          <w:color w:val="000000"/>
          <w:sz w:val="24"/>
          <w:szCs w:val="24"/>
          <w:lang w:eastAsia="en-US"/>
        </w:rPr>
      </w:pPr>
    </w:p>
    <w:p w:rsidR="007372A9" w:rsidRPr="007372A9" w:rsidRDefault="007372A9" w:rsidP="00D37CD2">
      <w:pPr>
        <w:autoSpaceDE w:val="0"/>
        <w:autoSpaceDN w:val="0"/>
        <w:adjustRightInd w:val="0"/>
        <w:spacing w:after="0" w:line="240" w:lineRule="auto"/>
        <w:ind w:firstLine="709"/>
        <w:jc w:val="both"/>
        <w:rPr>
          <w:rFonts w:ascii="Times New Roman" w:eastAsia="Calibri" w:hAnsi="Times New Roman"/>
          <w:color w:val="000000"/>
          <w:sz w:val="24"/>
          <w:szCs w:val="24"/>
          <w:lang w:eastAsia="en-US"/>
        </w:rPr>
      </w:pPr>
      <w:r w:rsidRPr="007372A9">
        <w:rPr>
          <w:rFonts w:ascii="Times New Roman" w:eastAsia="Calibri" w:hAnsi="Times New Roman"/>
          <w:color w:val="000000"/>
          <w:sz w:val="24"/>
          <w:szCs w:val="24"/>
          <w:lang w:eastAsia="en-US"/>
        </w:rPr>
        <w:t xml:space="preserve">Физическое образование в основной школе должно обеспечить формирование у обучающихся представлений о научной картине мира - важного ресурса научно- 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 исследовательских задач. </w:t>
      </w:r>
    </w:p>
    <w:p w:rsidR="007372A9" w:rsidRPr="007372A9" w:rsidRDefault="007372A9" w:rsidP="00D37CD2">
      <w:pPr>
        <w:autoSpaceDE w:val="0"/>
        <w:autoSpaceDN w:val="0"/>
        <w:adjustRightInd w:val="0"/>
        <w:spacing w:after="0" w:line="240" w:lineRule="auto"/>
        <w:ind w:firstLine="709"/>
        <w:jc w:val="both"/>
        <w:rPr>
          <w:rFonts w:ascii="Times New Roman" w:eastAsia="Calibri" w:hAnsi="Times New Roman"/>
          <w:color w:val="000000"/>
          <w:sz w:val="24"/>
          <w:szCs w:val="24"/>
          <w:lang w:eastAsia="en-US"/>
        </w:rPr>
      </w:pPr>
      <w:r w:rsidRPr="007372A9">
        <w:rPr>
          <w:rFonts w:ascii="Times New Roman" w:eastAsia="Calibri" w:hAnsi="Times New Roman"/>
          <w:color w:val="000000"/>
          <w:sz w:val="24"/>
          <w:szCs w:val="24"/>
          <w:lang w:eastAsia="en-US"/>
        </w:rPr>
        <w:t xml:space="preserve">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 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 </w:t>
      </w:r>
    </w:p>
    <w:p w:rsidR="008915C0" w:rsidRDefault="007372A9" w:rsidP="00D37CD2">
      <w:pPr>
        <w:autoSpaceDE w:val="0"/>
        <w:autoSpaceDN w:val="0"/>
        <w:adjustRightInd w:val="0"/>
        <w:spacing w:after="0" w:line="240" w:lineRule="auto"/>
        <w:ind w:firstLine="709"/>
        <w:jc w:val="both"/>
        <w:rPr>
          <w:rFonts w:ascii="Times New Roman" w:eastAsia="Calibri" w:hAnsi="Times New Roman"/>
          <w:color w:val="000000"/>
          <w:sz w:val="24"/>
          <w:szCs w:val="24"/>
          <w:lang w:eastAsia="en-US"/>
        </w:rPr>
      </w:pPr>
      <w:r w:rsidRPr="007372A9">
        <w:rPr>
          <w:rFonts w:ascii="Times New Roman" w:eastAsia="Calibri" w:hAnsi="Times New Roman"/>
          <w:color w:val="000000"/>
          <w:sz w:val="24"/>
          <w:szCs w:val="24"/>
          <w:lang w:eastAsia="en-US"/>
        </w:rPr>
        <w:t xml:space="preserve">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w:t>
      </w:r>
      <w:proofErr w:type="spellStart"/>
      <w:r w:rsidRPr="007372A9">
        <w:rPr>
          <w:rFonts w:ascii="Times New Roman" w:eastAsia="Calibri" w:hAnsi="Times New Roman"/>
          <w:color w:val="000000"/>
          <w:sz w:val="24"/>
          <w:szCs w:val="24"/>
          <w:lang w:eastAsia="en-US"/>
        </w:rPr>
        <w:t>межпредметных</w:t>
      </w:r>
      <w:proofErr w:type="spellEnd"/>
      <w:r w:rsidRPr="007372A9">
        <w:rPr>
          <w:rFonts w:ascii="Times New Roman" w:eastAsia="Calibri" w:hAnsi="Times New Roman"/>
          <w:color w:val="000000"/>
          <w:sz w:val="24"/>
          <w:szCs w:val="24"/>
          <w:lang w:eastAsia="en-US"/>
        </w:rPr>
        <w:t xml:space="preserve"> связях с предметами: «Математика», «Информатика», «Химия», «Биология», «География», «Экология», «Основы безопасности жизнедеятельности»,</w:t>
      </w:r>
      <w:r w:rsidR="008915C0">
        <w:rPr>
          <w:rFonts w:ascii="Times New Roman" w:eastAsia="Calibri" w:hAnsi="Times New Roman"/>
          <w:color w:val="000000"/>
          <w:sz w:val="24"/>
          <w:szCs w:val="24"/>
          <w:lang w:eastAsia="en-US"/>
        </w:rPr>
        <w:t xml:space="preserve"> «История», «Литература» и др. </w:t>
      </w:r>
    </w:p>
    <w:p w:rsidR="008915C0" w:rsidRDefault="008915C0" w:rsidP="00D37CD2">
      <w:pPr>
        <w:autoSpaceDE w:val="0"/>
        <w:autoSpaceDN w:val="0"/>
        <w:adjustRightInd w:val="0"/>
        <w:spacing w:after="0" w:line="240" w:lineRule="auto"/>
        <w:ind w:firstLine="709"/>
        <w:jc w:val="both"/>
        <w:rPr>
          <w:rFonts w:ascii="Times New Roman" w:eastAsia="Calibri" w:hAnsi="Times New Roman"/>
          <w:b/>
          <w:bCs/>
          <w:color w:val="000000"/>
          <w:sz w:val="24"/>
          <w:szCs w:val="24"/>
          <w:lang w:eastAsia="en-US"/>
        </w:rPr>
      </w:pPr>
    </w:p>
    <w:p w:rsidR="007372A9" w:rsidRPr="007372A9" w:rsidRDefault="007372A9" w:rsidP="00D37CD2">
      <w:pPr>
        <w:autoSpaceDE w:val="0"/>
        <w:autoSpaceDN w:val="0"/>
        <w:adjustRightInd w:val="0"/>
        <w:spacing w:after="0" w:line="240" w:lineRule="auto"/>
        <w:ind w:firstLine="709"/>
        <w:jc w:val="both"/>
        <w:rPr>
          <w:rFonts w:ascii="Times New Roman" w:eastAsia="Calibri" w:hAnsi="Times New Roman"/>
          <w:color w:val="000000"/>
          <w:sz w:val="24"/>
          <w:szCs w:val="24"/>
          <w:lang w:eastAsia="en-US"/>
        </w:rPr>
      </w:pPr>
      <w:r w:rsidRPr="007372A9">
        <w:rPr>
          <w:rFonts w:ascii="Times New Roman" w:eastAsia="Calibri" w:hAnsi="Times New Roman"/>
          <w:b/>
          <w:bCs/>
          <w:color w:val="000000"/>
          <w:sz w:val="24"/>
          <w:szCs w:val="24"/>
          <w:lang w:eastAsia="en-US"/>
        </w:rPr>
        <w:t xml:space="preserve">Физика и физические методы изучения природы </w:t>
      </w:r>
    </w:p>
    <w:p w:rsidR="007372A9" w:rsidRPr="007372A9" w:rsidRDefault="007372A9" w:rsidP="00D37CD2">
      <w:pPr>
        <w:autoSpaceDE w:val="0"/>
        <w:autoSpaceDN w:val="0"/>
        <w:adjustRightInd w:val="0"/>
        <w:spacing w:after="0" w:line="240" w:lineRule="auto"/>
        <w:ind w:firstLine="709"/>
        <w:jc w:val="both"/>
        <w:rPr>
          <w:rFonts w:ascii="Times New Roman" w:eastAsia="Calibri" w:hAnsi="Times New Roman"/>
          <w:color w:val="000000"/>
          <w:sz w:val="24"/>
          <w:szCs w:val="24"/>
          <w:lang w:eastAsia="en-US"/>
        </w:rPr>
      </w:pPr>
      <w:r w:rsidRPr="007372A9">
        <w:rPr>
          <w:rFonts w:ascii="Times New Roman" w:eastAsia="Calibri" w:hAnsi="Times New Roman"/>
          <w:color w:val="000000"/>
          <w:sz w:val="24"/>
          <w:szCs w:val="24"/>
          <w:lang w:eastAsia="en-US"/>
        </w:rPr>
        <w:t xml:space="preserve">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 </w:t>
      </w:r>
    </w:p>
    <w:p w:rsidR="007372A9" w:rsidRPr="007372A9" w:rsidRDefault="007372A9" w:rsidP="00D37CD2">
      <w:pPr>
        <w:autoSpaceDE w:val="0"/>
        <w:autoSpaceDN w:val="0"/>
        <w:adjustRightInd w:val="0"/>
        <w:spacing w:after="0" w:line="240" w:lineRule="auto"/>
        <w:ind w:firstLine="709"/>
        <w:jc w:val="both"/>
        <w:rPr>
          <w:rFonts w:ascii="Times New Roman" w:eastAsia="Calibri" w:hAnsi="Times New Roman"/>
          <w:color w:val="000000"/>
          <w:sz w:val="24"/>
          <w:szCs w:val="24"/>
          <w:lang w:eastAsia="en-US"/>
        </w:rPr>
      </w:pPr>
      <w:r w:rsidRPr="007372A9">
        <w:rPr>
          <w:rFonts w:ascii="Times New Roman" w:eastAsia="Calibri" w:hAnsi="Times New Roman"/>
          <w:color w:val="000000"/>
          <w:sz w:val="24"/>
          <w:szCs w:val="24"/>
          <w:lang w:eastAsia="en-US"/>
        </w:rPr>
        <w:t xml:space="preserve">Физические величины и их измерение. Точность и погрешность измерений. Международная система единиц. </w:t>
      </w:r>
    </w:p>
    <w:p w:rsidR="007372A9" w:rsidRPr="007372A9" w:rsidRDefault="007372A9" w:rsidP="00D37CD2">
      <w:pPr>
        <w:autoSpaceDE w:val="0"/>
        <w:autoSpaceDN w:val="0"/>
        <w:adjustRightInd w:val="0"/>
        <w:spacing w:after="0" w:line="240" w:lineRule="auto"/>
        <w:ind w:firstLine="709"/>
        <w:jc w:val="both"/>
        <w:rPr>
          <w:rFonts w:ascii="Times New Roman" w:eastAsia="Calibri" w:hAnsi="Times New Roman"/>
          <w:color w:val="000000"/>
          <w:sz w:val="24"/>
          <w:szCs w:val="24"/>
          <w:lang w:eastAsia="en-US"/>
        </w:rPr>
      </w:pPr>
      <w:r w:rsidRPr="007372A9">
        <w:rPr>
          <w:rFonts w:ascii="Times New Roman" w:eastAsia="Calibri" w:hAnsi="Times New Roman"/>
          <w:color w:val="000000"/>
          <w:sz w:val="24"/>
          <w:szCs w:val="24"/>
          <w:lang w:eastAsia="en-US"/>
        </w:rPr>
        <w:t xml:space="preserve">Физические законы и закономерности. Физика и техника. Научный метод познания. Роль физики в формировании естественнонаучной грамотности. </w:t>
      </w:r>
    </w:p>
    <w:p w:rsidR="008915C0" w:rsidRDefault="008915C0" w:rsidP="00D37CD2">
      <w:pPr>
        <w:autoSpaceDE w:val="0"/>
        <w:autoSpaceDN w:val="0"/>
        <w:adjustRightInd w:val="0"/>
        <w:spacing w:after="0" w:line="240" w:lineRule="auto"/>
        <w:ind w:firstLine="709"/>
        <w:jc w:val="both"/>
        <w:rPr>
          <w:rFonts w:ascii="Times New Roman" w:eastAsia="Calibri" w:hAnsi="Times New Roman"/>
          <w:b/>
          <w:bCs/>
          <w:color w:val="000000"/>
          <w:sz w:val="24"/>
          <w:szCs w:val="24"/>
          <w:lang w:eastAsia="en-US"/>
        </w:rPr>
      </w:pPr>
    </w:p>
    <w:p w:rsidR="007372A9" w:rsidRPr="007372A9" w:rsidRDefault="007372A9" w:rsidP="00D37CD2">
      <w:pPr>
        <w:autoSpaceDE w:val="0"/>
        <w:autoSpaceDN w:val="0"/>
        <w:adjustRightInd w:val="0"/>
        <w:spacing w:after="0" w:line="240" w:lineRule="auto"/>
        <w:ind w:firstLine="709"/>
        <w:jc w:val="both"/>
        <w:rPr>
          <w:rFonts w:ascii="Times New Roman" w:eastAsia="Calibri" w:hAnsi="Times New Roman"/>
          <w:color w:val="000000"/>
          <w:sz w:val="24"/>
          <w:szCs w:val="24"/>
          <w:lang w:eastAsia="en-US"/>
        </w:rPr>
      </w:pPr>
      <w:r w:rsidRPr="007372A9">
        <w:rPr>
          <w:rFonts w:ascii="Times New Roman" w:eastAsia="Calibri" w:hAnsi="Times New Roman"/>
          <w:b/>
          <w:bCs/>
          <w:color w:val="000000"/>
          <w:sz w:val="24"/>
          <w:szCs w:val="24"/>
          <w:lang w:eastAsia="en-US"/>
        </w:rPr>
        <w:t xml:space="preserve">Механические явления </w:t>
      </w:r>
    </w:p>
    <w:p w:rsidR="007372A9" w:rsidRPr="007372A9" w:rsidRDefault="007372A9" w:rsidP="00D37CD2">
      <w:pPr>
        <w:autoSpaceDE w:val="0"/>
        <w:autoSpaceDN w:val="0"/>
        <w:adjustRightInd w:val="0"/>
        <w:spacing w:after="0" w:line="240" w:lineRule="auto"/>
        <w:ind w:firstLine="709"/>
        <w:jc w:val="both"/>
        <w:rPr>
          <w:rFonts w:ascii="Times New Roman" w:eastAsia="Calibri" w:hAnsi="Times New Roman"/>
          <w:color w:val="000000"/>
          <w:sz w:val="24"/>
          <w:szCs w:val="24"/>
          <w:lang w:eastAsia="en-US"/>
        </w:rPr>
      </w:pPr>
      <w:r w:rsidRPr="007372A9">
        <w:rPr>
          <w:rFonts w:ascii="Times New Roman" w:eastAsia="Calibri" w:hAnsi="Times New Roman"/>
          <w:color w:val="000000"/>
          <w:sz w:val="24"/>
          <w:szCs w:val="24"/>
          <w:lang w:eastAsia="en-US"/>
        </w:rPr>
        <w:t xml:space="preserve">Механическое движение. Материальная точка как модель физического тела. Относительность механического движения. Система отсчета. Физические величины, </w:t>
      </w:r>
      <w:r w:rsidRPr="007372A9">
        <w:rPr>
          <w:rFonts w:ascii="Times New Roman" w:eastAsia="Calibri" w:hAnsi="Times New Roman"/>
          <w:sz w:val="24"/>
          <w:szCs w:val="24"/>
          <w:lang w:eastAsia="en-US"/>
        </w:rPr>
        <w:t xml:space="preserve">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Масса тела. Плотность вещества. Сила. Единицы силы. Второй закон Ньютона. Третий </w:t>
      </w:r>
      <w:r w:rsidRPr="007372A9">
        <w:rPr>
          <w:rFonts w:ascii="Times New Roman" w:eastAsia="Calibri" w:hAnsi="Times New Roman"/>
          <w:sz w:val="24"/>
          <w:szCs w:val="24"/>
          <w:lang w:eastAsia="en-US"/>
        </w:rPr>
        <w:lastRenderedPageBreak/>
        <w:t xml:space="preserve">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   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 </w:t>
      </w:r>
    </w:p>
    <w:p w:rsidR="007372A9" w:rsidRPr="007372A9" w:rsidRDefault="007372A9" w:rsidP="00D37CD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Простые механизмы. Условия равновесия твердого тела, имеющего закрепленную ось движения. Момент силы. </w:t>
      </w:r>
      <w:r w:rsidRPr="007372A9">
        <w:rPr>
          <w:rFonts w:ascii="Times New Roman" w:eastAsia="Calibri" w:hAnsi="Times New Roman"/>
          <w:i/>
          <w:iCs/>
          <w:sz w:val="24"/>
          <w:szCs w:val="24"/>
          <w:lang w:eastAsia="en-US"/>
        </w:rPr>
        <w:t xml:space="preserve">Центр тяжести тела. </w:t>
      </w:r>
      <w:r w:rsidRPr="007372A9">
        <w:rPr>
          <w:rFonts w:ascii="Times New Roman" w:eastAsia="Calibri" w:hAnsi="Times New Roman"/>
          <w:sz w:val="24"/>
          <w:szCs w:val="24"/>
          <w:lang w:eastAsia="en-US"/>
        </w:rPr>
        <w:t xml:space="preserve">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 </w:t>
      </w:r>
    </w:p>
    <w:p w:rsidR="007372A9" w:rsidRPr="007372A9" w:rsidRDefault="007372A9" w:rsidP="00D37CD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 </w:t>
      </w:r>
    </w:p>
    <w:p w:rsidR="007372A9" w:rsidRPr="007372A9" w:rsidRDefault="007372A9" w:rsidP="00D37CD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 </w:t>
      </w:r>
    </w:p>
    <w:p w:rsidR="008915C0" w:rsidRDefault="008915C0" w:rsidP="00D37CD2">
      <w:pPr>
        <w:autoSpaceDE w:val="0"/>
        <w:autoSpaceDN w:val="0"/>
        <w:adjustRightInd w:val="0"/>
        <w:spacing w:after="0" w:line="240" w:lineRule="auto"/>
        <w:ind w:firstLine="709"/>
        <w:contextualSpacing/>
        <w:jc w:val="both"/>
        <w:rPr>
          <w:rFonts w:ascii="Times New Roman" w:eastAsia="Calibri" w:hAnsi="Times New Roman"/>
          <w:b/>
          <w:bCs/>
          <w:sz w:val="24"/>
          <w:szCs w:val="24"/>
          <w:lang w:eastAsia="en-US"/>
        </w:rPr>
      </w:pPr>
    </w:p>
    <w:p w:rsidR="007372A9" w:rsidRPr="007372A9" w:rsidRDefault="007372A9" w:rsidP="00D37CD2">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7372A9">
        <w:rPr>
          <w:rFonts w:ascii="Times New Roman" w:eastAsia="Calibri" w:hAnsi="Times New Roman"/>
          <w:b/>
          <w:bCs/>
          <w:sz w:val="24"/>
          <w:szCs w:val="24"/>
          <w:lang w:eastAsia="en-US"/>
        </w:rPr>
        <w:t xml:space="preserve">Тепловые явления </w:t>
      </w:r>
    </w:p>
    <w:p w:rsidR="007372A9" w:rsidRPr="007372A9" w:rsidRDefault="007372A9" w:rsidP="00D37CD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Строение вещества. Атомы и молекулы. Тепловое движение атомов и молекул. Диффузия в газах, жидкостях и твердых телах. </w:t>
      </w:r>
      <w:r w:rsidRPr="007372A9">
        <w:rPr>
          <w:rFonts w:ascii="Times New Roman" w:eastAsia="Calibri" w:hAnsi="Times New Roman"/>
          <w:i/>
          <w:iCs/>
          <w:sz w:val="24"/>
          <w:szCs w:val="24"/>
          <w:lang w:eastAsia="en-US"/>
        </w:rPr>
        <w:t>Броуновское движение</w:t>
      </w:r>
      <w:r w:rsidRPr="007372A9">
        <w:rPr>
          <w:rFonts w:ascii="Times New Roman" w:eastAsia="Calibri" w:hAnsi="Times New Roman"/>
          <w:sz w:val="24"/>
          <w:szCs w:val="24"/>
          <w:lang w:eastAsia="en-US"/>
        </w:rPr>
        <w:t xml:space="preserve">. Взаимодействие (притяжение и отталкивание) молекул. Агрегатные состояния вещества. Различие в строении твердых тел, жидкостей и газов. </w:t>
      </w:r>
    </w:p>
    <w:p w:rsidR="007372A9" w:rsidRPr="007372A9" w:rsidRDefault="007372A9" w:rsidP="00D37CD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sidRPr="007372A9">
        <w:rPr>
          <w:rFonts w:ascii="Times New Roman" w:eastAsia="Calibri" w:hAnsi="Times New Roman"/>
          <w:i/>
          <w:iCs/>
          <w:sz w:val="24"/>
          <w:szCs w:val="24"/>
          <w:lang w:eastAsia="en-US"/>
        </w:rPr>
        <w:t xml:space="preserve">Экологические проблемы использования тепловых машин. </w:t>
      </w:r>
    </w:p>
    <w:p w:rsidR="008915C0" w:rsidRDefault="008915C0" w:rsidP="00D37CD2">
      <w:pPr>
        <w:autoSpaceDE w:val="0"/>
        <w:autoSpaceDN w:val="0"/>
        <w:adjustRightInd w:val="0"/>
        <w:spacing w:after="0" w:line="240" w:lineRule="auto"/>
        <w:ind w:firstLine="709"/>
        <w:contextualSpacing/>
        <w:jc w:val="both"/>
        <w:rPr>
          <w:rFonts w:ascii="Times New Roman" w:eastAsia="Calibri" w:hAnsi="Times New Roman"/>
          <w:b/>
          <w:bCs/>
          <w:sz w:val="24"/>
          <w:szCs w:val="24"/>
          <w:lang w:eastAsia="en-US"/>
        </w:rPr>
      </w:pPr>
    </w:p>
    <w:p w:rsidR="007372A9" w:rsidRPr="007372A9" w:rsidRDefault="007372A9" w:rsidP="00D37CD2">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7372A9">
        <w:rPr>
          <w:rFonts w:ascii="Times New Roman" w:eastAsia="Calibri" w:hAnsi="Times New Roman"/>
          <w:b/>
          <w:bCs/>
          <w:sz w:val="24"/>
          <w:szCs w:val="24"/>
          <w:lang w:eastAsia="en-US"/>
        </w:rPr>
        <w:t xml:space="preserve">Электромагнитные явления </w:t>
      </w:r>
    </w:p>
    <w:p w:rsidR="007372A9" w:rsidRPr="007372A9" w:rsidRDefault="007372A9" w:rsidP="00D37CD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7372A9">
        <w:rPr>
          <w:rFonts w:ascii="Times New Roman" w:eastAsia="Calibri" w:hAnsi="Times New Roman"/>
          <w:i/>
          <w:iCs/>
          <w:sz w:val="24"/>
          <w:szCs w:val="24"/>
          <w:lang w:eastAsia="en-US"/>
        </w:rPr>
        <w:t xml:space="preserve">Напряженность электрического поля. </w:t>
      </w:r>
      <w:r w:rsidRPr="007372A9">
        <w:rPr>
          <w:rFonts w:ascii="Times New Roman" w:eastAsia="Calibri" w:hAnsi="Times New Roman"/>
          <w:sz w:val="24"/>
          <w:szCs w:val="24"/>
          <w:lang w:eastAsia="en-US"/>
        </w:rPr>
        <w:t xml:space="preserve">Действие электрического поля на электрические заряды. </w:t>
      </w:r>
      <w:r w:rsidRPr="007372A9">
        <w:rPr>
          <w:rFonts w:ascii="Times New Roman" w:eastAsia="Calibri" w:hAnsi="Times New Roman"/>
          <w:i/>
          <w:iCs/>
          <w:sz w:val="24"/>
          <w:szCs w:val="24"/>
          <w:lang w:eastAsia="en-US"/>
        </w:rPr>
        <w:t xml:space="preserve">Конденсатор. Энергия электрического поля конденсатора. </w:t>
      </w:r>
    </w:p>
    <w:p w:rsidR="007372A9" w:rsidRPr="007372A9" w:rsidRDefault="007372A9" w:rsidP="00D37CD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w:t>
      </w:r>
    </w:p>
    <w:p w:rsidR="007372A9" w:rsidRPr="007372A9" w:rsidRDefault="007372A9" w:rsidP="00D37CD2">
      <w:pPr>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зарядов в металлах. Сила тока. Электрическое напряжение. Электрическое сопротивление проводников. Единицы сопротивления. </w:t>
      </w:r>
    </w:p>
    <w:p w:rsidR="007372A9" w:rsidRPr="007372A9" w:rsidRDefault="007372A9" w:rsidP="00D37CD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lastRenderedPageBreak/>
        <w:t xml:space="preserve">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 </w:t>
      </w:r>
    </w:p>
    <w:p w:rsidR="007372A9" w:rsidRPr="007372A9" w:rsidRDefault="007372A9" w:rsidP="00D37CD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7372A9" w:rsidRPr="007372A9" w:rsidRDefault="007372A9" w:rsidP="00D37CD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7372A9">
        <w:rPr>
          <w:rFonts w:ascii="Times New Roman" w:eastAsia="Calibri" w:hAnsi="Times New Roman"/>
          <w:i/>
          <w:iCs/>
          <w:sz w:val="24"/>
          <w:szCs w:val="24"/>
          <w:lang w:eastAsia="en-US"/>
        </w:rPr>
        <w:t xml:space="preserve">Сила Ампера и сила Лоренца. </w:t>
      </w:r>
      <w:r w:rsidRPr="007372A9">
        <w:rPr>
          <w:rFonts w:ascii="Times New Roman" w:eastAsia="Calibri" w:hAnsi="Times New Roman"/>
          <w:sz w:val="24"/>
          <w:szCs w:val="24"/>
          <w:lang w:eastAsia="en-US"/>
        </w:rPr>
        <w:t xml:space="preserve">Электродвигатель. Явление электромагнитной индукция. Опыты Фарадея. </w:t>
      </w:r>
    </w:p>
    <w:p w:rsidR="007372A9" w:rsidRPr="007372A9" w:rsidRDefault="007372A9" w:rsidP="00D37CD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Электромагнитные колебания. </w:t>
      </w:r>
      <w:r w:rsidRPr="007372A9">
        <w:rPr>
          <w:rFonts w:ascii="Times New Roman" w:eastAsia="Calibri" w:hAnsi="Times New Roman"/>
          <w:i/>
          <w:iCs/>
          <w:sz w:val="24"/>
          <w:szCs w:val="24"/>
          <w:lang w:eastAsia="en-US"/>
        </w:rPr>
        <w:t xml:space="preserve">Колебательный контур. Электрогенератор. Переменный ток. Трансформатор. </w:t>
      </w:r>
      <w:r w:rsidRPr="007372A9">
        <w:rPr>
          <w:rFonts w:ascii="Times New Roman" w:eastAsia="Calibri" w:hAnsi="Times New Roman"/>
          <w:sz w:val="24"/>
          <w:szCs w:val="24"/>
          <w:lang w:eastAsia="en-US"/>
        </w:rPr>
        <w:t xml:space="preserve">Передача электрической энергии на расстояние. Электромагнитные волны и их свойства. </w:t>
      </w:r>
      <w:r w:rsidRPr="007372A9">
        <w:rPr>
          <w:rFonts w:ascii="Times New Roman" w:eastAsia="Calibri" w:hAnsi="Times New Roman"/>
          <w:i/>
          <w:iCs/>
          <w:sz w:val="24"/>
          <w:szCs w:val="24"/>
          <w:lang w:eastAsia="en-US"/>
        </w:rPr>
        <w:t xml:space="preserve">Принципы радиосвязи и телевидения. Влияние электромагнитных излучений на живые организмы. </w:t>
      </w:r>
    </w:p>
    <w:p w:rsidR="007372A9" w:rsidRPr="007372A9" w:rsidRDefault="007372A9" w:rsidP="00D37CD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7372A9">
        <w:rPr>
          <w:rFonts w:ascii="Times New Roman" w:eastAsia="Calibri" w:hAnsi="Times New Roman"/>
          <w:i/>
          <w:iCs/>
          <w:sz w:val="24"/>
          <w:szCs w:val="24"/>
          <w:lang w:eastAsia="en-US"/>
        </w:rPr>
        <w:t xml:space="preserve">Оптические приборы. </w:t>
      </w:r>
      <w:r w:rsidRPr="007372A9">
        <w:rPr>
          <w:rFonts w:ascii="Times New Roman" w:eastAsia="Calibri" w:hAnsi="Times New Roman"/>
          <w:sz w:val="24"/>
          <w:szCs w:val="24"/>
          <w:lang w:eastAsia="en-US"/>
        </w:rPr>
        <w:t xml:space="preserve">Глаз как оптическая система. Дисперсия света. </w:t>
      </w:r>
      <w:r w:rsidRPr="007372A9">
        <w:rPr>
          <w:rFonts w:ascii="Times New Roman" w:eastAsia="Calibri" w:hAnsi="Times New Roman"/>
          <w:i/>
          <w:iCs/>
          <w:sz w:val="24"/>
          <w:szCs w:val="24"/>
          <w:lang w:eastAsia="en-US"/>
        </w:rPr>
        <w:t xml:space="preserve">Интерференция и дифракция света. </w:t>
      </w:r>
    </w:p>
    <w:p w:rsidR="008915C0" w:rsidRDefault="008915C0" w:rsidP="00D37CD2">
      <w:pPr>
        <w:autoSpaceDE w:val="0"/>
        <w:autoSpaceDN w:val="0"/>
        <w:adjustRightInd w:val="0"/>
        <w:spacing w:after="0" w:line="240" w:lineRule="auto"/>
        <w:ind w:firstLine="709"/>
        <w:contextualSpacing/>
        <w:jc w:val="both"/>
        <w:rPr>
          <w:rFonts w:ascii="Times New Roman" w:eastAsia="Calibri" w:hAnsi="Times New Roman"/>
          <w:b/>
          <w:bCs/>
          <w:sz w:val="24"/>
          <w:szCs w:val="24"/>
          <w:lang w:eastAsia="en-US"/>
        </w:rPr>
      </w:pPr>
    </w:p>
    <w:p w:rsidR="007372A9" w:rsidRPr="007372A9" w:rsidRDefault="007372A9" w:rsidP="00D37CD2">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7372A9">
        <w:rPr>
          <w:rFonts w:ascii="Times New Roman" w:eastAsia="Calibri" w:hAnsi="Times New Roman"/>
          <w:b/>
          <w:bCs/>
          <w:sz w:val="24"/>
          <w:szCs w:val="24"/>
          <w:lang w:eastAsia="en-US"/>
        </w:rPr>
        <w:t xml:space="preserve">Квантовые явления </w:t>
      </w:r>
    </w:p>
    <w:p w:rsidR="007372A9" w:rsidRPr="007372A9" w:rsidRDefault="007372A9" w:rsidP="00D37CD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Строение атомов. Планетарная модель атома. Квантовый характер поглощения и испускания света атомами. Линейчатые спектры. </w:t>
      </w:r>
    </w:p>
    <w:p w:rsidR="007372A9" w:rsidRPr="007372A9" w:rsidRDefault="007372A9" w:rsidP="00D37CD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Опыты Резерфорда. </w:t>
      </w:r>
    </w:p>
    <w:p w:rsidR="007372A9" w:rsidRPr="007372A9" w:rsidRDefault="007372A9" w:rsidP="00D37CD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Состав атомного ядра. Протон, нейтрон и электрон. Закон Эйнштейна о пропорциональности массы и энергии. </w:t>
      </w:r>
      <w:r w:rsidRPr="007372A9">
        <w:rPr>
          <w:rFonts w:ascii="Times New Roman" w:eastAsia="Calibri" w:hAnsi="Times New Roman"/>
          <w:i/>
          <w:iCs/>
          <w:sz w:val="24"/>
          <w:szCs w:val="24"/>
          <w:lang w:eastAsia="en-US"/>
        </w:rPr>
        <w:t xml:space="preserve">Дефект масс и энергия связи атомных ядер. </w:t>
      </w:r>
      <w:r w:rsidRPr="007372A9">
        <w:rPr>
          <w:rFonts w:ascii="Times New Roman" w:eastAsia="Calibri" w:hAnsi="Times New Roman"/>
          <w:sz w:val="24"/>
          <w:szCs w:val="24"/>
          <w:lang w:eastAsia="en-US"/>
        </w:rPr>
        <w:t xml:space="preserve">Радиоактивность. Период полураспада. Альфа-излучение. </w:t>
      </w:r>
      <w:r w:rsidRPr="007372A9">
        <w:rPr>
          <w:rFonts w:ascii="Times New Roman" w:eastAsia="Calibri" w:hAnsi="Times New Roman"/>
          <w:i/>
          <w:iCs/>
          <w:sz w:val="24"/>
          <w:szCs w:val="24"/>
          <w:lang w:eastAsia="en-US"/>
        </w:rPr>
        <w:t>Бета-излучение</w:t>
      </w:r>
      <w:r w:rsidRPr="007372A9">
        <w:rPr>
          <w:rFonts w:ascii="Times New Roman" w:eastAsia="Calibri" w:hAnsi="Times New Roman"/>
          <w:sz w:val="24"/>
          <w:szCs w:val="24"/>
          <w:lang w:eastAsia="en-US"/>
        </w:rPr>
        <w:t xml:space="preserve">. Гамма-излучение. Ядерные реакции. Источники энергии Солнца и звезд. Ядерная энергетика. </w:t>
      </w:r>
      <w:r w:rsidRPr="007372A9">
        <w:rPr>
          <w:rFonts w:ascii="Times New Roman" w:eastAsia="Calibri" w:hAnsi="Times New Roman"/>
          <w:i/>
          <w:iCs/>
          <w:sz w:val="24"/>
          <w:szCs w:val="24"/>
          <w:lang w:eastAsia="en-US"/>
        </w:rPr>
        <w:t xml:space="preserve">Экологические проблемы работы атомных электростанций. </w:t>
      </w:r>
      <w:r w:rsidRPr="007372A9">
        <w:rPr>
          <w:rFonts w:ascii="Times New Roman" w:eastAsia="Calibri" w:hAnsi="Times New Roman"/>
          <w:sz w:val="24"/>
          <w:szCs w:val="24"/>
          <w:lang w:eastAsia="en-US"/>
        </w:rPr>
        <w:t xml:space="preserve">Дозиметрия. </w:t>
      </w:r>
      <w:r w:rsidRPr="007372A9">
        <w:rPr>
          <w:rFonts w:ascii="Times New Roman" w:eastAsia="Calibri" w:hAnsi="Times New Roman"/>
          <w:i/>
          <w:iCs/>
          <w:sz w:val="24"/>
          <w:szCs w:val="24"/>
          <w:lang w:eastAsia="en-US"/>
        </w:rPr>
        <w:t xml:space="preserve">Влияние радиоактивных излучений на живые организмы. </w:t>
      </w:r>
    </w:p>
    <w:p w:rsidR="008915C0" w:rsidRDefault="008915C0" w:rsidP="00D37CD2">
      <w:pPr>
        <w:autoSpaceDE w:val="0"/>
        <w:autoSpaceDN w:val="0"/>
        <w:adjustRightInd w:val="0"/>
        <w:spacing w:after="0" w:line="240" w:lineRule="auto"/>
        <w:ind w:firstLine="709"/>
        <w:contextualSpacing/>
        <w:jc w:val="both"/>
        <w:rPr>
          <w:rFonts w:ascii="Times New Roman" w:eastAsia="Calibri" w:hAnsi="Times New Roman"/>
          <w:b/>
          <w:bCs/>
          <w:sz w:val="24"/>
          <w:szCs w:val="24"/>
          <w:lang w:eastAsia="en-US"/>
        </w:rPr>
      </w:pPr>
    </w:p>
    <w:p w:rsidR="007372A9" w:rsidRPr="007372A9" w:rsidRDefault="007372A9" w:rsidP="00D37CD2">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7372A9">
        <w:rPr>
          <w:rFonts w:ascii="Times New Roman" w:eastAsia="Calibri" w:hAnsi="Times New Roman"/>
          <w:b/>
          <w:bCs/>
          <w:sz w:val="24"/>
          <w:szCs w:val="24"/>
          <w:lang w:eastAsia="en-US"/>
        </w:rPr>
        <w:t xml:space="preserve">Строение и эволюция Вселенной </w:t>
      </w:r>
    </w:p>
    <w:p w:rsidR="007372A9" w:rsidRPr="007372A9" w:rsidRDefault="007372A9" w:rsidP="00D37CD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 </w:t>
      </w:r>
    </w:p>
    <w:p w:rsidR="008915C0" w:rsidRDefault="008915C0" w:rsidP="00D37CD2">
      <w:pPr>
        <w:autoSpaceDE w:val="0"/>
        <w:autoSpaceDN w:val="0"/>
        <w:adjustRightInd w:val="0"/>
        <w:spacing w:after="0" w:line="240" w:lineRule="auto"/>
        <w:ind w:firstLine="709"/>
        <w:jc w:val="both"/>
        <w:rPr>
          <w:rFonts w:ascii="Times New Roman" w:eastAsia="Calibri" w:hAnsi="Times New Roman"/>
          <w:b/>
          <w:bCs/>
          <w:sz w:val="24"/>
          <w:szCs w:val="24"/>
          <w:lang w:eastAsia="en-US"/>
        </w:rPr>
      </w:pPr>
    </w:p>
    <w:p w:rsidR="007372A9" w:rsidRPr="007372A9" w:rsidRDefault="007372A9" w:rsidP="00D37CD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b/>
          <w:bCs/>
          <w:sz w:val="24"/>
          <w:szCs w:val="24"/>
          <w:lang w:eastAsia="en-US"/>
        </w:rPr>
        <w:t xml:space="preserve">Примерные темы лабораторных и практических работ </w:t>
      </w:r>
    </w:p>
    <w:p w:rsidR="007372A9" w:rsidRPr="007372A9" w:rsidRDefault="007372A9" w:rsidP="00D37CD2">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Лабораторные работы (независимо от тематической принадлежности) делятся следующие типы: </w:t>
      </w:r>
    </w:p>
    <w:p w:rsidR="007372A9" w:rsidRPr="007372A9" w:rsidRDefault="007372A9" w:rsidP="00D37CD2">
      <w:pPr>
        <w:autoSpaceDE w:val="0"/>
        <w:autoSpaceDN w:val="0"/>
        <w:adjustRightInd w:val="0"/>
        <w:spacing w:after="27" w:line="240" w:lineRule="auto"/>
        <w:ind w:firstLine="709"/>
        <w:contextualSpacing/>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1. Проведение прямых измерений физических величин </w:t>
      </w:r>
    </w:p>
    <w:p w:rsidR="007372A9" w:rsidRPr="007372A9" w:rsidRDefault="007372A9" w:rsidP="00D37CD2">
      <w:pPr>
        <w:autoSpaceDE w:val="0"/>
        <w:autoSpaceDN w:val="0"/>
        <w:adjustRightInd w:val="0"/>
        <w:spacing w:after="27"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2. Расчет по полученным результатам прямых измерений зависимого от них параметра (косвенные измерения). </w:t>
      </w:r>
    </w:p>
    <w:p w:rsidR="007372A9" w:rsidRPr="007372A9" w:rsidRDefault="007372A9" w:rsidP="00D37CD2">
      <w:pPr>
        <w:autoSpaceDE w:val="0"/>
        <w:autoSpaceDN w:val="0"/>
        <w:adjustRightInd w:val="0"/>
        <w:spacing w:after="27"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3. Наблюдение явлений и постановка опытов (на качественном уровне) по обнаружению факторов, влияющих на протекание данных явлений. </w:t>
      </w:r>
    </w:p>
    <w:p w:rsidR="007372A9" w:rsidRPr="007372A9" w:rsidRDefault="007372A9" w:rsidP="00D37CD2">
      <w:pPr>
        <w:autoSpaceDE w:val="0"/>
        <w:autoSpaceDN w:val="0"/>
        <w:adjustRightInd w:val="0"/>
        <w:spacing w:after="27"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4. Исследование зависимости одной физической величины от другой с представлением результатов в виде графика или таблицы. </w:t>
      </w:r>
    </w:p>
    <w:p w:rsidR="007372A9" w:rsidRPr="007372A9" w:rsidRDefault="007372A9" w:rsidP="00D37CD2">
      <w:pPr>
        <w:autoSpaceDE w:val="0"/>
        <w:autoSpaceDN w:val="0"/>
        <w:adjustRightInd w:val="0"/>
        <w:spacing w:after="27"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5. Проверка заданных предположений (прямые измерения физических величин и сравнение заданных соотношений между ними). </w:t>
      </w:r>
    </w:p>
    <w:p w:rsidR="007372A9" w:rsidRPr="007372A9" w:rsidRDefault="007372A9" w:rsidP="00D37CD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6. Знакомство с техническими устр</w:t>
      </w:r>
      <w:r w:rsidR="008915C0">
        <w:rPr>
          <w:rFonts w:ascii="Times New Roman" w:eastAsia="Calibri" w:hAnsi="Times New Roman"/>
          <w:sz w:val="24"/>
          <w:szCs w:val="24"/>
          <w:lang w:eastAsia="en-US"/>
        </w:rPr>
        <w:t xml:space="preserve">ойствами и их конструирование. </w:t>
      </w:r>
    </w:p>
    <w:p w:rsidR="007372A9" w:rsidRPr="007372A9" w:rsidRDefault="007372A9" w:rsidP="00D37CD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lastRenderedPageBreak/>
        <w:t xml:space="preserve">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 </w:t>
      </w:r>
    </w:p>
    <w:p w:rsidR="008915C0" w:rsidRDefault="008915C0" w:rsidP="00D37CD2">
      <w:pPr>
        <w:spacing w:after="0" w:line="240" w:lineRule="auto"/>
        <w:ind w:firstLine="709"/>
        <w:jc w:val="both"/>
        <w:rPr>
          <w:rFonts w:ascii="Times New Roman" w:eastAsia="Calibri" w:hAnsi="Times New Roman"/>
          <w:b/>
          <w:sz w:val="24"/>
          <w:szCs w:val="24"/>
          <w:lang w:eastAsia="en-US"/>
        </w:rPr>
      </w:pPr>
    </w:p>
    <w:p w:rsidR="007372A9" w:rsidRPr="007372A9" w:rsidRDefault="007372A9" w:rsidP="00D37CD2">
      <w:pPr>
        <w:spacing w:after="0" w:line="240" w:lineRule="auto"/>
        <w:ind w:firstLine="709"/>
        <w:jc w:val="both"/>
        <w:rPr>
          <w:rFonts w:ascii="Times New Roman" w:eastAsia="Calibri" w:hAnsi="Times New Roman"/>
          <w:b/>
          <w:sz w:val="24"/>
          <w:szCs w:val="24"/>
          <w:lang w:eastAsia="en-US"/>
        </w:rPr>
      </w:pPr>
      <w:r w:rsidRPr="007372A9">
        <w:rPr>
          <w:rFonts w:ascii="Times New Roman" w:eastAsia="Calibri" w:hAnsi="Times New Roman"/>
          <w:b/>
          <w:sz w:val="24"/>
          <w:szCs w:val="24"/>
          <w:lang w:eastAsia="en-US"/>
        </w:rPr>
        <w:t xml:space="preserve">Проведение прямых измерений физических величин </w:t>
      </w:r>
    </w:p>
    <w:p w:rsidR="007372A9" w:rsidRPr="007372A9" w:rsidRDefault="007372A9" w:rsidP="00D37CD2">
      <w:pPr>
        <w:autoSpaceDE w:val="0"/>
        <w:autoSpaceDN w:val="0"/>
        <w:adjustRightInd w:val="0"/>
        <w:spacing w:after="28"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  1. Измерение размеров тел. </w:t>
      </w:r>
    </w:p>
    <w:p w:rsidR="007372A9" w:rsidRPr="007372A9" w:rsidRDefault="007372A9" w:rsidP="00D37CD2">
      <w:pPr>
        <w:autoSpaceDE w:val="0"/>
        <w:autoSpaceDN w:val="0"/>
        <w:adjustRightInd w:val="0"/>
        <w:spacing w:after="28"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2. Измерение размеров малых тел. </w:t>
      </w:r>
    </w:p>
    <w:p w:rsidR="007372A9" w:rsidRPr="007372A9" w:rsidRDefault="007372A9" w:rsidP="00D37CD2">
      <w:pPr>
        <w:autoSpaceDE w:val="0"/>
        <w:autoSpaceDN w:val="0"/>
        <w:adjustRightInd w:val="0"/>
        <w:spacing w:after="28"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3. Измерение массы тела. </w:t>
      </w:r>
    </w:p>
    <w:p w:rsidR="007372A9" w:rsidRPr="007372A9" w:rsidRDefault="007372A9" w:rsidP="00D37CD2">
      <w:pPr>
        <w:autoSpaceDE w:val="0"/>
        <w:autoSpaceDN w:val="0"/>
        <w:adjustRightInd w:val="0"/>
        <w:spacing w:after="28"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4. Измерение объема тела. </w:t>
      </w:r>
    </w:p>
    <w:p w:rsidR="007372A9" w:rsidRPr="007372A9" w:rsidRDefault="007372A9" w:rsidP="00D37CD2">
      <w:pPr>
        <w:autoSpaceDE w:val="0"/>
        <w:autoSpaceDN w:val="0"/>
        <w:adjustRightInd w:val="0"/>
        <w:spacing w:after="28"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5. Измерение силы. </w:t>
      </w:r>
    </w:p>
    <w:p w:rsidR="007372A9" w:rsidRPr="007372A9" w:rsidRDefault="007372A9" w:rsidP="00D37CD2">
      <w:pPr>
        <w:autoSpaceDE w:val="0"/>
        <w:autoSpaceDN w:val="0"/>
        <w:adjustRightInd w:val="0"/>
        <w:spacing w:after="28"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6. Измерение времени процесса, периода колебаний. </w:t>
      </w:r>
    </w:p>
    <w:p w:rsidR="007372A9" w:rsidRPr="007372A9" w:rsidRDefault="007372A9" w:rsidP="00D37CD2">
      <w:pPr>
        <w:autoSpaceDE w:val="0"/>
        <w:autoSpaceDN w:val="0"/>
        <w:adjustRightInd w:val="0"/>
        <w:spacing w:after="28"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7. Измерение температуры. </w:t>
      </w:r>
    </w:p>
    <w:p w:rsidR="007372A9" w:rsidRPr="007372A9" w:rsidRDefault="007372A9" w:rsidP="00D37CD2">
      <w:pPr>
        <w:autoSpaceDE w:val="0"/>
        <w:autoSpaceDN w:val="0"/>
        <w:adjustRightInd w:val="0"/>
        <w:spacing w:after="28"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8. Измерение давления воздуха в баллоне под поршнем. </w:t>
      </w:r>
    </w:p>
    <w:p w:rsidR="007372A9" w:rsidRPr="007372A9" w:rsidRDefault="007372A9" w:rsidP="00D37CD2">
      <w:pPr>
        <w:autoSpaceDE w:val="0"/>
        <w:autoSpaceDN w:val="0"/>
        <w:adjustRightInd w:val="0"/>
        <w:spacing w:after="28"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9. Измерение силы тока и его регулирование. </w:t>
      </w:r>
    </w:p>
    <w:p w:rsidR="007372A9" w:rsidRPr="007372A9" w:rsidRDefault="007372A9" w:rsidP="00D37CD2">
      <w:pPr>
        <w:autoSpaceDE w:val="0"/>
        <w:autoSpaceDN w:val="0"/>
        <w:adjustRightInd w:val="0"/>
        <w:spacing w:after="28"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10. Измерение напряжения. </w:t>
      </w:r>
    </w:p>
    <w:p w:rsidR="007372A9" w:rsidRPr="007372A9" w:rsidRDefault="007372A9" w:rsidP="00D37CD2">
      <w:pPr>
        <w:autoSpaceDE w:val="0"/>
        <w:autoSpaceDN w:val="0"/>
        <w:adjustRightInd w:val="0"/>
        <w:spacing w:after="28"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11. Измерение углов падения и преломления. </w:t>
      </w:r>
    </w:p>
    <w:p w:rsidR="007372A9" w:rsidRPr="007372A9" w:rsidRDefault="007372A9" w:rsidP="00D37CD2">
      <w:pPr>
        <w:autoSpaceDE w:val="0"/>
        <w:autoSpaceDN w:val="0"/>
        <w:adjustRightInd w:val="0"/>
        <w:spacing w:after="28"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12. Измерение фокусного расстояния линзы. </w:t>
      </w:r>
    </w:p>
    <w:p w:rsidR="007372A9" w:rsidRPr="007372A9" w:rsidRDefault="007372A9" w:rsidP="00D37CD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13. Измерение радиоактивного фона. </w:t>
      </w:r>
    </w:p>
    <w:p w:rsidR="008915C0" w:rsidRDefault="008915C0" w:rsidP="00D37CD2">
      <w:pPr>
        <w:autoSpaceDE w:val="0"/>
        <w:autoSpaceDN w:val="0"/>
        <w:adjustRightInd w:val="0"/>
        <w:spacing w:after="0" w:line="240" w:lineRule="auto"/>
        <w:ind w:firstLine="709"/>
        <w:jc w:val="both"/>
        <w:rPr>
          <w:rFonts w:ascii="Times New Roman" w:eastAsia="Calibri" w:hAnsi="Times New Roman"/>
          <w:b/>
          <w:bCs/>
          <w:sz w:val="24"/>
          <w:szCs w:val="24"/>
          <w:lang w:eastAsia="en-US"/>
        </w:rPr>
      </w:pPr>
    </w:p>
    <w:p w:rsidR="007372A9" w:rsidRPr="007372A9" w:rsidRDefault="007372A9" w:rsidP="00D37CD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b/>
          <w:bCs/>
          <w:sz w:val="24"/>
          <w:szCs w:val="24"/>
          <w:lang w:eastAsia="en-US"/>
        </w:rPr>
        <w:t xml:space="preserve">Расчет по полученным результатам прямых измерений зависимого от них параметра (косвенные измерения) </w:t>
      </w:r>
    </w:p>
    <w:p w:rsidR="007372A9" w:rsidRPr="007372A9" w:rsidRDefault="007372A9" w:rsidP="00D37CD2">
      <w:pPr>
        <w:autoSpaceDE w:val="0"/>
        <w:autoSpaceDN w:val="0"/>
        <w:adjustRightInd w:val="0"/>
        <w:spacing w:after="27"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1. Измерение плотности вещества твердого тела. </w:t>
      </w:r>
    </w:p>
    <w:p w:rsidR="007372A9" w:rsidRPr="007372A9" w:rsidRDefault="007372A9" w:rsidP="00D37CD2">
      <w:pPr>
        <w:autoSpaceDE w:val="0"/>
        <w:autoSpaceDN w:val="0"/>
        <w:adjustRightInd w:val="0"/>
        <w:spacing w:after="27"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2. Определение коэффициента трения скольжения. </w:t>
      </w:r>
    </w:p>
    <w:p w:rsidR="007372A9" w:rsidRPr="007372A9" w:rsidRDefault="007372A9" w:rsidP="00D37CD2">
      <w:pPr>
        <w:autoSpaceDE w:val="0"/>
        <w:autoSpaceDN w:val="0"/>
        <w:adjustRightInd w:val="0"/>
        <w:spacing w:after="27"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3. Определение жесткости пружины. </w:t>
      </w:r>
    </w:p>
    <w:p w:rsidR="007372A9" w:rsidRPr="007372A9" w:rsidRDefault="007372A9" w:rsidP="00D37CD2">
      <w:pPr>
        <w:autoSpaceDE w:val="0"/>
        <w:autoSpaceDN w:val="0"/>
        <w:adjustRightInd w:val="0"/>
        <w:spacing w:after="27"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4. Определение выталкивающей силы, действующей на погруженное в жидкость тело. </w:t>
      </w:r>
    </w:p>
    <w:p w:rsidR="007372A9" w:rsidRPr="007372A9" w:rsidRDefault="007372A9" w:rsidP="00D37CD2">
      <w:pPr>
        <w:autoSpaceDE w:val="0"/>
        <w:autoSpaceDN w:val="0"/>
        <w:adjustRightInd w:val="0"/>
        <w:spacing w:after="27"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5. Определение момента силы. </w:t>
      </w:r>
    </w:p>
    <w:p w:rsidR="007372A9" w:rsidRPr="007372A9" w:rsidRDefault="007372A9" w:rsidP="00D37CD2">
      <w:pPr>
        <w:autoSpaceDE w:val="0"/>
        <w:autoSpaceDN w:val="0"/>
        <w:adjustRightInd w:val="0"/>
        <w:spacing w:after="27"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6. Измерение скорости равномерного движения. </w:t>
      </w:r>
    </w:p>
    <w:p w:rsidR="007372A9" w:rsidRPr="007372A9" w:rsidRDefault="007372A9" w:rsidP="00D37CD2">
      <w:pPr>
        <w:autoSpaceDE w:val="0"/>
        <w:autoSpaceDN w:val="0"/>
        <w:adjustRightInd w:val="0"/>
        <w:spacing w:after="27"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7. Измерение средней скорости движения. </w:t>
      </w:r>
    </w:p>
    <w:p w:rsidR="007372A9" w:rsidRPr="007372A9" w:rsidRDefault="007372A9" w:rsidP="00D37CD2">
      <w:pPr>
        <w:autoSpaceDE w:val="0"/>
        <w:autoSpaceDN w:val="0"/>
        <w:adjustRightInd w:val="0"/>
        <w:spacing w:after="27"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8. Измерение ускорения равноускоренного движения. </w:t>
      </w:r>
    </w:p>
    <w:p w:rsidR="007372A9" w:rsidRPr="007372A9" w:rsidRDefault="007372A9" w:rsidP="00D37CD2">
      <w:pPr>
        <w:autoSpaceDE w:val="0"/>
        <w:autoSpaceDN w:val="0"/>
        <w:adjustRightInd w:val="0"/>
        <w:spacing w:after="27"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 9. Определение работы и мощности. </w:t>
      </w:r>
    </w:p>
    <w:p w:rsidR="007372A9" w:rsidRPr="007372A9" w:rsidRDefault="007372A9" w:rsidP="00D37CD2">
      <w:pPr>
        <w:autoSpaceDE w:val="0"/>
        <w:autoSpaceDN w:val="0"/>
        <w:adjustRightInd w:val="0"/>
        <w:spacing w:after="27"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10. Определение частоты колебаний груза на пружине и нити. </w:t>
      </w:r>
    </w:p>
    <w:p w:rsidR="007372A9" w:rsidRPr="007372A9" w:rsidRDefault="007372A9" w:rsidP="00D37CD2">
      <w:pPr>
        <w:autoSpaceDE w:val="0"/>
        <w:autoSpaceDN w:val="0"/>
        <w:adjustRightInd w:val="0"/>
        <w:spacing w:after="27"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11. Определение относительной влажности. </w:t>
      </w:r>
    </w:p>
    <w:p w:rsidR="007372A9" w:rsidRPr="007372A9" w:rsidRDefault="007372A9" w:rsidP="00D37CD2">
      <w:pPr>
        <w:autoSpaceDE w:val="0"/>
        <w:autoSpaceDN w:val="0"/>
        <w:adjustRightInd w:val="0"/>
        <w:spacing w:after="27"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12. Определение количества теплоты. </w:t>
      </w:r>
    </w:p>
    <w:p w:rsidR="007372A9" w:rsidRPr="007372A9" w:rsidRDefault="007372A9" w:rsidP="00D37CD2">
      <w:pPr>
        <w:autoSpaceDE w:val="0"/>
        <w:autoSpaceDN w:val="0"/>
        <w:adjustRightInd w:val="0"/>
        <w:spacing w:after="27"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13. Определение удельной теплоемкости. </w:t>
      </w:r>
    </w:p>
    <w:p w:rsidR="007372A9" w:rsidRPr="007372A9" w:rsidRDefault="007372A9" w:rsidP="00D37CD2">
      <w:pPr>
        <w:autoSpaceDE w:val="0"/>
        <w:autoSpaceDN w:val="0"/>
        <w:adjustRightInd w:val="0"/>
        <w:spacing w:after="27"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14. Измерение работы и мощности электрического тока. </w:t>
      </w:r>
    </w:p>
    <w:p w:rsidR="007372A9" w:rsidRPr="007372A9" w:rsidRDefault="007372A9" w:rsidP="00D37CD2">
      <w:pPr>
        <w:autoSpaceDE w:val="0"/>
        <w:autoSpaceDN w:val="0"/>
        <w:adjustRightInd w:val="0"/>
        <w:spacing w:after="27"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15. Измерение сопротивления. </w:t>
      </w:r>
    </w:p>
    <w:p w:rsidR="007372A9" w:rsidRPr="007372A9" w:rsidRDefault="007372A9" w:rsidP="00D37CD2">
      <w:pPr>
        <w:autoSpaceDE w:val="0"/>
        <w:autoSpaceDN w:val="0"/>
        <w:adjustRightInd w:val="0"/>
        <w:spacing w:after="27"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16. Определение оптической силы линзы. </w:t>
      </w:r>
    </w:p>
    <w:p w:rsidR="007372A9" w:rsidRPr="007372A9" w:rsidRDefault="007372A9" w:rsidP="00D37CD2">
      <w:pPr>
        <w:autoSpaceDE w:val="0"/>
        <w:autoSpaceDN w:val="0"/>
        <w:adjustRightInd w:val="0"/>
        <w:spacing w:after="27"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17. Исследование зависимости выталкивающей силы от объема погруженной части от плотности жидкости, ее независимости от плотности и массы тела. </w:t>
      </w:r>
    </w:p>
    <w:p w:rsidR="007372A9" w:rsidRPr="007372A9" w:rsidRDefault="007372A9" w:rsidP="00D37CD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18. Исследование зависимости силы трения от характера поверхности, ее независимости от площади. </w:t>
      </w:r>
    </w:p>
    <w:p w:rsidR="007372A9" w:rsidRPr="007372A9" w:rsidRDefault="007372A9" w:rsidP="00D37CD2">
      <w:pPr>
        <w:autoSpaceDE w:val="0"/>
        <w:autoSpaceDN w:val="0"/>
        <w:adjustRightInd w:val="0"/>
        <w:spacing w:after="0" w:line="240" w:lineRule="auto"/>
        <w:ind w:left="284" w:firstLine="709"/>
        <w:jc w:val="both"/>
        <w:rPr>
          <w:rFonts w:ascii="Times New Roman" w:eastAsia="Calibri" w:hAnsi="Times New Roman"/>
          <w:sz w:val="24"/>
          <w:szCs w:val="24"/>
          <w:lang w:eastAsia="en-US"/>
        </w:rPr>
      </w:pPr>
    </w:p>
    <w:p w:rsidR="007372A9" w:rsidRPr="007372A9" w:rsidRDefault="007372A9" w:rsidP="00D37CD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b/>
          <w:bCs/>
          <w:sz w:val="24"/>
          <w:szCs w:val="24"/>
          <w:lang w:eastAsia="en-US"/>
        </w:rPr>
        <w:t xml:space="preserve">Наблюдение явлений и постановка опытов (на качественном уровне) по обнаружению факторов, влияющих на протекание данных явлений </w:t>
      </w:r>
    </w:p>
    <w:p w:rsidR="007372A9" w:rsidRPr="007372A9" w:rsidRDefault="007372A9" w:rsidP="00D37CD2">
      <w:pPr>
        <w:autoSpaceDE w:val="0"/>
        <w:autoSpaceDN w:val="0"/>
        <w:adjustRightInd w:val="0"/>
        <w:spacing w:after="28"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1. Наблюдение зависимости периода колебаний груза на нити от длины и независимости от массы. </w:t>
      </w:r>
    </w:p>
    <w:p w:rsidR="007372A9" w:rsidRPr="007372A9" w:rsidRDefault="007372A9" w:rsidP="00D37CD2">
      <w:pPr>
        <w:autoSpaceDE w:val="0"/>
        <w:autoSpaceDN w:val="0"/>
        <w:adjustRightInd w:val="0"/>
        <w:spacing w:after="28"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2. Наблюдение зависимости периода колебаний груза на пружине от массы и жесткости. </w:t>
      </w:r>
    </w:p>
    <w:p w:rsidR="007372A9" w:rsidRPr="007372A9" w:rsidRDefault="007372A9" w:rsidP="00D37CD2">
      <w:pPr>
        <w:autoSpaceDE w:val="0"/>
        <w:autoSpaceDN w:val="0"/>
        <w:adjustRightInd w:val="0"/>
        <w:spacing w:after="28"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lastRenderedPageBreak/>
        <w:t xml:space="preserve">3. Наблюдение зависимости давления газа от объема и температуры. </w:t>
      </w:r>
    </w:p>
    <w:p w:rsidR="007372A9" w:rsidRPr="007372A9" w:rsidRDefault="007372A9" w:rsidP="00D37CD2">
      <w:pPr>
        <w:autoSpaceDE w:val="0"/>
        <w:autoSpaceDN w:val="0"/>
        <w:adjustRightInd w:val="0"/>
        <w:spacing w:after="28"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4. Наблюдение зависимости температуры остывающей воды от времени. </w:t>
      </w:r>
    </w:p>
    <w:p w:rsidR="007372A9" w:rsidRPr="007372A9" w:rsidRDefault="007372A9" w:rsidP="00D37CD2">
      <w:pPr>
        <w:autoSpaceDE w:val="0"/>
        <w:autoSpaceDN w:val="0"/>
        <w:adjustRightInd w:val="0"/>
        <w:spacing w:after="28"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5. Исследование явления взаимодействия катушки с током и магнита. </w:t>
      </w:r>
    </w:p>
    <w:p w:rsidR="007372A9" w:rsidRPr="007372A9" w:rsidRDefault="007372A9" w:rsidP="00D37CD2">
      <w:pPr>
        <w:autoSpaceDE w:val="0"/>
        <w:autoSpaceDN w:val="0"/>
        <w:adjustRightInd w:val="0"/>
        <w:spacing w:after="28"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6. Исследование явления электромагнитной индукции. </w:t>
      </w:r>
    </w:p>
    <w:p w:rsidR="007372A9" w:rsidRPr="007372A9" w:rsidRDefault="007372A9" w:rsidP="00D37CD2">
      <w:pPr>
        <w:autoSpaceDE w:val="0"/>
        <w:autoSpaceDN w:val="0"/>
        <w:adjustRightInd w:val="0"/>
        <w:spacing w:after="28"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7. Наблюдение явления отражения и преломления света. </w:t>
      </w:r>
    </w:p>
    <w:p w:rsidR="007372A9" w:rsidRPr="007372A9" w:rsidRDefault="007372A9" w:rsidP="00D37CD2">
      <w:pPr>
        <w:autoSpaceDE w:val="0"/>
        <w:autoSpaceDN w:val="0"/>
        <w:adjustRightInd w:val="0"/>
        <w:spacing w:after="28"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8. Наблюдение явления дисперсии. </w:t>
      </w:r>
    </w:p>
    <w:p w:rsidR="007372A9" w:rsidRPr="007372A9" w:rsidRDefault="007372A9" w:rsidP="00D37CD2">
      <w:pPr>
        <w:autoSpaceDE w:val="0"/>
        <w:autoSpaceDN w:val="0"/>
        <w:adjustRightInd w:val="0"/>
        <w:spacing w:after="28"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9. Обнаружение зависимости сопротивления проводника от его параметров и вещества. </w:t>
      </w:r>
    </w:p>
    <w:p w:rsidR="007372A9" w:rsidRPr="007372A9" w:rsidRDefault="007372A9" w:rsidP="00D37CD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10. Исследование зависимости веса тела в жидкости от объема погруженной части. </w:t>
      </w:r>
    </w:p>
    <w:p w:rsidR="007372A9" w:rsidRPr="007372A9" w:rsidRDefault="007372A9" w:rsidP="00D37CD2">
      <w:pPr>
        <w:autoSpaceDE w:val="0"/>
        <w:autoSpaceDN w:val="0"/>
        <w:adjustRightInd w:val="0"/>
        <w:spacing w:after="28"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11. Исследование зависимости одной физической величины от другой с представлением результатов в виде графика или таблицы. </w:t>
      </w:r>
    </w:p>
    <w:p w:rsidR="007372A9" w:rsidRPr="007372A9" w:rsidRDefault="007372A9" w:rsidP="00D37CD2">
      <w:pPr>
        <w:autoSpaceDE w:val="0"/>
        <w:autoSpaceDN w:val="0"/>
        <w:adjustRightInd w:val="0"/>
        <w:spacing w:after="28"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12. Исследование зависимости массы от объема. </w:t>
      </w:r>
    </w:p>
    <w:p w:rsidR="007372A9" w:rsidRPr="007372A9" w:rsidRDefault="007372A9" w:rsidP="00D37CD2">
      <w:pPr>
        <w:autoSpaceDE w:val="0"/>
        <w:autoSpaceDN w:val="0"/>
        <w:adjustRightInd w:val="0"/>
        <w:spacing w:after="28"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13. Исследование зависимости пути от времени при равноускоренном движении без начальной скорости. </w:t>
      </w:r>
    </w:p>
    <w:p w:rsidR="007372A9" w:rsidRPr="007372A9" w:rsidRDefault="007372A9" w:rsidP="00D37CD2">
      <w:pPr>
        <w:autoSpaceDE w:val="0"/>
        <w:autoSpaceDN w:val="0"/>
        <w:adjustRightInd w:val="0"/>
        <w:spacing w:after="28"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14. Исследование зависимости скорости от времени и пути при равноускоренном движении. </w:t>
      </w:r>
    </w:p>
    <w:p w:rsidR="007372A9" w:rsidRPr="007372A9" w:rsidRDefault="007372A9" w:rsidP="00D37CD2">
      <w:pPr>
        <w:autoSpaceDE w:val="0"/>
        <w:autoSpaceDN w:val="0"/>
        <w:adjustRightInd w:val="0"/>
        <w:spacing w:after="28"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15. Исследование зависимости силы трения от силы давления. </w:t>
      </w:r>
    </w:p>
    <w:p w:rsidR="007372A9" w:rsidRPr="007372A9" w:rsidRDefault="007372A9" w:rsidP="00D37CD2">
      <w:pPr>
        <w:autoSpaceDE w:val="0"/>
        <w:autoSpaceDN w:val="0"/>
        <w:adjustRightInd w:val="0"/>
        <w:spacing w:after="28"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16. Исследование зависимости деформации пружины от силы. </w:t>
      </w:r>
    </w:p>
    <w:p w:rsidR="007372A9" w:rsidRPr="007372A9" w:rsidRDefault="007372A9" w:rsidP="00D37CD2">
      <w:pPr>
        <w:autoSpaceDE w:val="0"/>
        <w:autoSpaceDN w:val="0"/>
        <w:adjustRightInd w:val="0"/>
        <w:spacing w:after="28"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17. Исследование зависимости периода колебаний груза на нити от длины. </w:t>
      </w:r>
    </w:p>
    <w:p w:rsidR="007372A9" w:rsidRPr="007372A9" w:rsidRDefault="007372A9" w:rsidP="00D37CD2">
      <w:pPr>
        <w:autoSpaceDE w:val="0"/>
        <w:autoSpaceDN w:val="0"/>
        <w:adjustRightInd w:val="0"/>
        <w:spacing w:after="28"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18. Исследование зависимости периода колебаний груза на пружине от жесткости и массы. </w:t>
      </w:r>
    </w:p>
    <w:p w:rsidR="007372A9" w:rsidRPr="007372A9" w:rsidRDefault="007372A9" w:rsidP="00D37CD2">
      <w:pPr>
        <w:autoSpaceDE w:val="0"/>
        <w:autoSpaceDN w:val="0"/>
        <w:adjustRightInd w:val="0"/>
        <w:spacing w:after="28"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19. Исследование зависимости силы тока через проводник от напряжения. </w:t>
      </w:r>
    </w:p>
    <w:p w:rsidR="007372A9" w:rsidRPr="007372A9" w:rsidRDefault="007372A9" w:rsidP="00D37CD2">
      <w:pPr>
        <w:autoSpaceDE w:val="0"/>
        <w:autoSpaceDN w:val="0"/>
        <w:adjustRightInd w:val="0"/>
        <w:spacing w:after="28"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20. Исследование зависимости силы тока через лампочку от напряжения. </w:t>
      </w:r>
    </w:p>
    <w:p w:rsidR="007372A9" w:rsidRPr="007372A9" w:rsidRDefault="007372A9" w:rsidP="00D37CD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21. Исследование зависимости угла преломления от угла падения. </w:t>
      </w:r>
    </w:p>
    <w:p w:rsidR="008915C0" w:rsidRDefault="008915C0" w:rsidP="00D37CD2">
      <w:pPr>
        <w:autoSpaceDE w:val="0"/>
        <w:autoSpaceDN w:val="0"/>
        <w:adjustRightInd w:val="0"/>
        <w:spacing w:after="0" w:line="240" w:lineRule="auto"/>
        <w:ind w:firstLine="709"/>
        <w:jc w:val="both"/>
        <w:rPr>
          <w:rFonts w:ascii="Times New Roman" w:eastAsia="Calibri" w:hAnsi="Times New Roman"/>
          <w:b/>
          <w:bCs/>
          <w:sz w:val="24"/>
          <w:szCs w:val="24"/>
          <w:lang w:eastAsia="en-US"/>
        </w:rPr>
      </w:pPr>
    </w:p>
    <w:p w:rsidR="007372A9" w:rsidRPr="007372A9" w:rsidRDefault="007372A9" w:rsidP="00D37CD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b/>
          <w:bCs/>
          <w:sz w:val="24"/>
          <w:szCs w:val="24"/>
          <w:lang w:eastAsia="en-US"/>
        </w:rPr>
        <w:t xml:space="preserve">Проверка заданных предположений (прямые измерения физических величин и сравнение заданных соотношений между ними). Проверка гипотез </w:t>
      </w:r>
    </w:p>
    <w:p w:rsidR="007372A9" w:rsidRPr="007372A9" w:rsidRDefault="007372A9" w:rsidP="00D37CD2">
      <w:pPr>
        <w:autoSpaceDE w:val="0"/>
        <w:autoSpaceDN w:val="0"/>
        <w:adjustRightInd w:val="0"/>
        <w:spacing w:after="27"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1. Проверка гипотезы о линейной зависимости длины столбика жидкости в трубке от температуры. </w:t>
      </w:r>
    </w:p>
    <w:p w:rsidR="007372A9" w:rsidRPr="007372A9" w:rsidRDefault="007372A9" w:rsidP="00D37CD2">
      <w:pPr>
        <w:autoSpaceDE w:val="0"/>
        <w:autoSpaceDN w:val="0"/>
        <w:adjustRightInd w:val="0"/>
        <w:spacing w:after="27"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2. Проверка гипотезы о прямой пропорциональности скорости при равноускоренном движении пройденному пути. </w:t>
      </w:r>
    </w:p>
    <w:p w:rsidR="007372A9" w:rsidRPr="007372A9" w:rsidRDefault="007372A9" w:rsidP="00D37CD2">
      <w:pPr>
        <w:autoSpaceDE w:val="0"/>
        <w:autoSpaceDN w:val="0"/>
        <w:adjustRightInd w:val="0"/>
        <w:spacing w:after="27"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3. Проверка гипотезы: при последовательно включенных лампочки и проводника или двух проводников напряжения складывать нельзя (можно). </w:t>
      </w:r>
    </w:p>
    <w:p w:rsidR="007372A9" w:rsidRPr="007372A9" w:rsidRDefault="007372A9" w:rsidP="00D37CD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4. Проверка правила сложения токов на двух параллельно включенных резисторов. </w:t>
      </w:r>
    </w:p>
    <w:p w:rsidR="007372A9" w:rsidRPr="007372A9" w:rsidRDefault="007372A9" w:rsidP="00D37CD2">
      <w:pPr>
        <w:autoSpaceDE w:val="0"/>
        <w:autoSpaceDN w:val="0"/>
        <w:adjustRightInd w:val="0"/>
        <w:spacing w:after="0" w:line="240" w:lineRule="auto"/>
        <w:ind w:firstLine="709"/>
        <w:jc w:val="both"/>
        <w:rPr>
          <w:rFonts w:ascii="Times New Roman" w:eastAsia="Calibri" w:hAnsi="Times New Roman"/>
          <w:sz w:val="24"/>
          <w:szCs w:val="24"/>
          <w:lang w:eastAsia="en-US"/>
        </w:rPr>
      </w:pPr>
    </w:p>
    <w:p w:rsidR="007372A9" w:rsidRPr="007372A9" w:rsidRDefault="007372A9" w:rsidP="00D37CD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b/>
          <w:bCs/>
          <w:sz w:val="24"/>
          <w:szCs w:val="24"/>
          <w:lang w:eastAsia="en-US"/>
        </w:rPr>
        <w:t xml:space="preserve">Знакомство с техническими устройствами и их конструирование </w:t>
      </w:r>
    </w:p>
    <w:p w:rsidR="007372A9" w:rsidRPr="007372A9" w:rsidRDefault="007372A9" w:rsidP="00D37CD2">
      <w:pPr>
        <w:autoSpaceDE w:val="0"/>
        <w:autoSpaceDN w:val="0"/>
        <w:adjustRightInd w:val="0"/>
        <w:spacing w:after="27"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5. Конструирование наклонной плоскости с заданным значением КПД. </w:t>
      </w:r>
    </w:p>
    <w:p w:rsidR="007372A9" w:rsidRPr="007372A9" w:rsidRDefault="007372A9" w:rsidP="00D37CD2">
      <w:pPr>
        <w:autoSpaceDE w:val="0"/>
        <w:autoSpaceDN w:val="0"/>
        <w:adjustRightInd w:val="0"/>
        <w:spacing w:after="27"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6. Конструирование ареометра и испытание его работы. </w:t>
      </w:r>
    </w:p>
    <w:p w:rsidR="007372A9" w:rsidRPr="007372A9" w:rsidRDefault="007372A9" w:rsidP="00D37CD2">
      <w:pPr>
        <w:autoSpaceDE w:val="0"/>
        <w:autoSpaceDN w:val="0"/>
        <w:adjustRightInd w:val="0"/>
        <w:spacing w:after="27"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7. Сборка электрической цепи и измерение силы тока в ее различных участках. </w:t>
      </w:r>
    </w:p>
    <w:p w:rsidR="007372A9" w:rsidRPr="007372A9" w:rsidRDefault="007372A9" w:rsidP="00D37CD2">
      <w:pPr>
        <w:autoSpaceDE w:val="0"/>
        <w:autoSpaceDN w:val="0"/>
        <w:adjustRightInd w:val="0"/>
        <w:spacing w:after="27"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8. Сборка электромагнита и испытание его действия. </w:t>
      </w:r>
    </w:p>
    <w:p w:rsidR="007372A9" w:rsidRPr="007372A9" w:rsidRDefault="007372A9" w:rsidP="00D37CD2">
      <w:pPr>
        <w:autoSpaceDE w:val="0"/>
        <w:autoSpaceDN w:val="0"/>
        <w:adjustRightInd w:val="0"/>
        <w:spacing w:after="27"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9. Изучение электрического двигателя постоянного тока (на модели). </w:t>
      </w:r>
    </w:p>
    <w:p w:rsidR="007372A9" w:rsidRPr="007372A9" w:rsidRDefault="007372A9" w:rsidP="00D37CD2">
      <w:pPr>
        <w:autoSpaceDE w:val="0"/>
        <w:autoSpaceDN w:val="0"/>
        <w:adjustRightInd w:val="0"/>
        <w:spacing w:after="27"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10. Конструирование электродвигателя. </w:t>
      </w:r>
    </w:p>
    <w:p w:rsidR="007372A9" w:rsidRPr="007372A9" w:rsidRDefault="007372A9" w:rsidP="00D37CD2">
      <w:pPr>
        <w:autoSpaceDE w:val="0"/>
        <w:autoSpaceDN w:val="0"/>
        <w:adjustRightInd w:val="0"/>
        <w:spacing w:after="27"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11. Конструирование модели телескопа. </w:t>
      </w:r>
    </w:p>
    <w:p w:rsidR="007372A9" w:rsidRPr="007372A9" w:rsidRDefault="007372A9" w:rsidP="00D37CD2">
      <w:pPr>
        <w:autoSpaceDE w:val="0"/>
        <w:autoSpaceDN w:val="0"/>
        <w:adjustRightInd w:val="0"/>
        <w:spacing w:after="27"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12. Конструирование модели лодки с заданной грузоподъемностью. </w:t>
      </w:r>
    </w:p>
    <w:p w:rsidR="007372A9" w:rsidRPr="007372A9" w:rsidRDefault="007372A9" w:rsidP="00D37CD2">
      <w:pPr>
        <w:autoSpaceDE w:val="0"/>
        <w:autoSpaceDN w:val="0"/>
        <w:adjustRightInd w:val="0"/>
        <w:spacing w:after="27"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13. Оценка своего зрения и подбор очков. </w:t>
      </w:r>
    </w:p>
    <w:p w:rsidR="007372A9" w:rsidRPr="007372A9" w:rsidRDefault="007372A9" w:rsidP="00D37CD2">
      <w:pPr>
        <w:autoSpaceDE w:val="0"/>
        <w:autoSpaceDN w:val="0"/>
        <w:adjustRightInd w:val="0"/>
        <w:spacing w:after="27"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14. Конструирование простейшего генератора. </w:t>
      </w:r>
    </w:p>
    <w:p w:rsidR="007372A9" w:rsidRPr="007372A9" w:rsidRDefault="007372A9" w:rsidP="00D37CD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7372A9">
        <w:rPr>
          <w:rFonts w:ascii="Times New Roman" w:eastAsia="Calibri" w:hAnsi="Times New Roman"/>
          <w:sz w:val="24"/>
          <w:szCs w:val="24"/>
          <w:lang w:eastAsia="en-US"/>
        </w:rPr>
        <w:t xml:space="preserve">15. Изучение свойств изображения в линзах. </w:t>
      </w:r>
    </w:p>
    <w:p w:rsidR="007372A9" w:rsidRPr="007372A9" w:rsidRDefault="007372A9" w:rsidP="007372A9">
      <w:pPr>
        <w:autoSpaceDE w:val="0"/>
        <w:autoSpaceDN w:val="0"/>
        <w:adjustRightInd w:val="0"/>
        <w:spacing w:after="216"/>
        <w:jc w:val="both"/>
        <w:rPr>
          <w:rFonts w:ascii="Times New Roman" w:hAnsi="Times New Roman"/>
          <w:b/>
          <w:sz w:val="24"/>
          <w:szCs w:val="24"/>
        </w:rPr>
      </w:pPr>
    </w:p>
    <w:p w:rsidR="008915C0" w:rsidRDefault="008915C0" w:rsidP="007372A9">
      <w:pPr>
        <w:ind w:left="720"/>
        <w:contextualSpacing/>
        <w:jc w:val="both"/>
        <w:rPr>
          <w:rFonts w:ascii="Times New Roman" w:hAnsi="Times New Roman"/>
          <w:b/>
          <w:color w:val="000000"/>
          <w:sz w:val="24"/>
          <w:szCs w:val="24"/>
        </w:rPr>
      </w:pPr>
    </w:p>
    <w:p w:rsidR="008915C0" w:rsidRDefault="008915C0" w:rsidP="007372A9">
      <w:pPr>
        <w:ind w:left="720"/>
        <w:contextualSpacing/>
        <w:jc w:val="both"/>
        <w:rPr>
          <w:rFonts w:ascii="Times New Roman" w:hAnsi="Times New Roman"/>
          <w:b/>
          <w:color w:val="000000"/>
          <w:sz w:val="24"/>
          <w:szCs w:val="24"/>
        </w:rPr>
      </w:pPr>
    </w:p>
    <w:p w:rsidR="008915C0" w:rsidRDefault="008915C0" w:rsidP="007372A9">
      <w:pPr>
        <w:ind w:left="720"/>
        <w:contextualSpacing/>
        <w:jc w:val="both"/>
        <w:rPr>
          <w:rFonts w:ascii="Times New Roman" w:hAnsi="Times New Roman"/>
          <w:b/>
          <w:color w:val="000000"/>
          <w:sz w:val="24"/>
          <w:szCs w:val="24"/>
        </w:rPr>
      </w:pPr>
    </w:p>
    <w:p w:rsidR="008915C0" w:rsidRDefault="008915C0" w:rsidP="007372A9">
      <w:pPr>
        <w:ind w:left="720"/>
        <w:contextualSpacing/>
        <w:jc w:val="both"/>
        <w:rPr>
          <w:rFonts w:ascii="Times New Roman" w:hAnsi="Times New Roman"/>
          <w:b/>
          <w:color w:val="000000"/>
          <w:sz w:val="24"/>
          <w:szCs w:val="24"/>
        </w:rPr>
      </w:pPr>
    </w:p>
    <w:p w:rsidR="008915C0" w:rsidRDefault="008915C0" w:rsidP="007372A9">
      <w:pPr>
        <w:ind w:left="720"/>
        <w:contextualSpacing/>
        <w:jc w:val="both"/>
        <w:rPr>
          <w:rFonts w:ascii="Times New Roman" w:hAnsi="Times New Roman"/>
          <w:b/>
          <w:color w:val="000000"/>
          <w:sz w:val="24"/>
          <w:szCs w:val="24"/>
        </w:rPr>
      </w:pPr>
    </w:p>
    <w:p w:rsidR="008915C0" w:rsidRDefault="008915C0" w:rsidP="007372A9">
      <w:pPr>
        <w:ind w:left="720"/>
        <w:contextualSpacing/>
        <w:jc w:val="both"/>
        <w:rPr>
          <w:rFonts w:ascii="Times New Roman" w:hAnsi="Times New Roman"/>
          <w:b/>
          <w:color w:val="000000"/>
          <w:sz w:val="24"/>
          <w:szCs w:val="24"/>
        </w:rPr>
      </w:pPr>
    </w:p>
    <w:p w:rsidR="008915C0" w:rsidRDefault="008915C0" w:rsidP="007372A9">
      <w:pPr>
        <w:ind w:left="720"/>
        <w:contextualSpacing/>
        <w:jc w:val="both"/>
        <w:rPr>
          <w:rFonts w:ascii="Times New Roman" w:hAnsi="Times New Roman"/>
          <w:b/>
          <w:color w:val="000000"/>
          <w:sz w:val="24"/>
          <w:szCs w:val="24"/>
        </w:rPr>
      </w:pPr>
    </w:p>
    <w:p w:rsidR="00D37CD2" w:rsidRDefault="00D37CD2" w:rsidP="00D37CD2">
      <w:pPr>
        <w:contextualSpacing/>
        <w:jc w:val="both"/>
        <w:rPr>
          <w:rFonts w:ascii="Times New Roman" w:hAnsi="Times New Roman"/>
          <w:b/>
          <w:color w:val="000000"/>
          <w:sz w:val="24"/>
          <w:szCs w:val="24"/>
        </w:rPr>
      </w:pPr>
    </w:p>
    <w:p w:rsidR="007372A9" w:rsidRPr="007372A9" w:rsidRDefault="007372A9" w:rsidP="00D37CD2">
      <w:pPr>
        <w:contextualSpacing/>
        <w:jc w:val="center"/>
        <w:rPr>
          <w:rFonts w:ascii="Times New Roman" w:hAnsi="Times New Roman"/>
          <w:b/>
          <w:color w:val="000000"/>
          <w:sz w:val="24"/>
          <w:szCs w:val="24"/>
        </w:rPr>
      </w:pPr>
      <w:r w:rsidRPr="007372A9">
        <w:rPr>
          <w:rFonts w:ascii="Times New Roman" w:hAnsi="Times New Roman"/>
          <w:b/>
          <w:color w:val="000000"/>
          <w:sz w:val="24"/>
          <w:szCs w:val="24"/>
        </w:rPr>
        <w:t>Тематическое планирование</w:t>
      </w:r>
    </w:p>
    <w:p w:rsidR="007372A9" w:rsidRPr="007372A9" w:rsidRDefault="007372A9" w:rsidP="00D37CD2">
      <w:pPr>
        <w:tabs>
          <w:tab w:val="left" w:pos="142"/>
        </w:tabs>
        <w:contextualSpacing/>
        <w:jc w:val="center"/>
        <w:rPr>
          <w:rFonts w:ascii="Times New Roman" w:hAnsi="Times New Roman"/>
          <w:b/>
          <w:sz w:val="24"/>
          <w:szCs w:val="24"/>
        </w:rPr>
      </w:pPr>
      <w:r w:rsidRPr="007372A9">
        <w:rPr>
          <w:rFonts w:ascii="Times New Roman" w:hAnsi="Times New Roman"/>
          <w:b/>
          <w:sz w:val="24"/>
          <w:szCs w:val="24"/>
        </w:rPr>
        <w:t xml:space="preserve">7 класс,  </w:t>
      </w:r>
      <w:r w:rsidRPr="007372A9">
        <w:rPr>
          <w:rFonts w:ascii="Times New Roman" w:hAnsi="Times New Roman"/>
          <w:b/>
          <w:sz w:val="24"/>
          <w:szCs w:val="24"/>
          <w:u w:val="single"/>
        </w:rPr>
        <w:t>70</w:t>
      </w:r>
      <w:r w:rsidRPr="007372A9">
        <w:rPr>
          <w:rFonts w:ascii="Times New Roman" w:hAnsi="Times New Roman"/>
          <w:b/>
          <w:sz w:val="24"/>
          <w:szCs w:val="24"/>
        </w:rPr>
        <w:t xml:space="preserve"> часов,  по </w:t>
      </w:r>
      <w:r w:rsidRPr="007372A9">
        <w:rPr>
          <w:rFonts w:ascii="Times New Roman" w:hAnsi="Times New Roman"/>
          <w:b/>
          <w:sz w:val="24"/>
          <w:szCs w:val="24"/>
          <w:u w:val="single"/>
        </w:rPr>
        <w:t>2</w:t>
      </w:r>
      <w:r w:rsidRPr="007372A9">
        <w:rPr>
          <w:rFonts w:ascii="Times New Roman" w:hAnsi="Times New Roman"/>
          <w:b/>
          <w:sz w:val="24"/>
          <w:szCs w:val="24"/>
        </w:rPr>
        <w:t xml:space="preserve">  часа в неделю</w:t>
      </w:r>
    </w:p>
    <w:tbl>
      <w:tblPr>
        <w:tblStyle w:val="1"/>
        <w:tblW w:w="0" w:type="auto"/>
        <w:tblInd w:w="0" w:type="dxa"/>
        <w:tblLook w:val="04A0"/>
      </w:tblPr>
      <w:tblGrid>
        <w:gridCol w:w="7094"/>
        <w:gridCol w:w="2477"/>
      </w:tblGrid>
      <w:tr w:rsidR="007372A9" w:rsidRPr="007372A9" w:rsidTr="007372A9">
        <w:tc>
          <w:tcPr>
            <w:tcW w:w="7094" w:type="dxa"/>
            <w:tcBorders>
              <w:top w:val="single" w:sz="4" w:space="0" w:color="auto"/>
              <w:left w:val="single" w:sz="4" w:space="0" w:color="auto"/>
              <w:bottom w:val="single" w:sz="4" w:space="0" w:color="auto"/>
              <w:right w:val="single" w:sz="4" w:space="0" w:color="auto"/>
            </w:tcBorders>
            <w:hideMark/>
          </w:tcPr>
          <w:p w:rsidR="007372A9" w:rsidRPr="007372A9" w:rsidRDefault="007372A9" w:rsidP="007372A9">
            <w:pPr>
              <w:tabs>
                <w:tab w:val="left" w:pos="142"/>
              </w:tabs>
              <w:contextualSpacing/>
              <w:jc w:val="both"/>
              <w:rPr>
                <w:rFonts w:ascii="Times New Roman" w:hAnsi="Times New Roman"/>
                <w:b/>
                <w:sz w:val="24"/>
                <w:szCs w:val="24"/>
                <w:lang w:eastAsia="en-US"/>
              </w:rPr>
            </w:pPr>
            <w:r w:rsidRPr="007372A9">
              <w:rPr>
                <w:rFonts w:ascii="Times New Roman" w:hAnsi="Times New Roman"/>
                <w:b/>
                <w:sz w:val="24"/>
                <w:szCs w:val="24"/>
                <w:lang w:eastAsia="en-US"/>
              </w:rPr>
              <w:t>Раздел</w:t>
            </w:r>
          </w:p>
        </w:tc>
        <w:tc>
          <w:tcPr>
            <w:tcW w:w="2477" w:type="dxa"/>
            <w:tcBorders>
              <w:top w:val="single" w:sz="4" w:space="0" w:color="auto"/>
              <w:left w:val="single" w:sz="4" w:space="0" w:color="auto"/>
              <w:bottom w:val="single" w:sz="4" w:space="0" w:color="auto"/>
              <w:right w:val="single" w:sz="4" w:space="0" w:color="auto"/>
            </w:tcBorders>
            <w:hideMark/>
          </w:tcPr>
          <w:p w:rsidR="007372A9" w:rsidRPr="007372A9" w:rsidRDefault="007372A9" w:rsidP="007372A9">
            <w:pPr>
              <w:tabs>
                <w:tab w:val="left" w:pos="142"/>
              </w:tabs>
              <w:contextualSpacing/>
              <w:jc w:val="both"/>
              <w:rPr>
                <w:rFonts w:ascii="Times New Roman" w:hAnsi="Times New Roman"/>
                <w:b/>
                <w:sz w:val="24"/>
                <w:szCs w:val="24"/>
                <w:lang w:eastAsia="en-US"/>
              </w:rPr>
            </w:pPr>
            <w:r w:rsidRPr="007372A9">
              <w:rPr>
                <w:rFonts w:ascii="Times New Roman" w:hAnsi="Times New Roman"/>
                <w:b/>
                <w:sz w:val="24"/>
                <w:szCs w:val="24"/>
                <w:lang w:eastAsia="en-US"/>
              </w:rPr>
              <w:t>Количество часов</w:t>
            </w:r>
          </w:p>
        </w:tc>
      </w:tr>
      <w:tr w:rsidR="007372A9" w:rsidRPr="007372A9" w:rsidTr="007372A9">
        <w:tc>
          <w:tcPr>
            <w:tcW w:w="7094" w:type="dxa"/>
            <w:tcBorders>
              <w:top w:val="single" w:sz="4" w:space="0" w:color="auto"/>
              <w:left w:val="single" w:sz="4" w:space="0" w:color="auto"/>
              <w:bottom w:val="single" w:sz="4" w:space="0" w:color="auto"/>
              <w:right w:val="single" w:sz="4" w:space="0" w:color="auto"/>
            </w:tcBorders>
            <w:hideMark/>
          </w:tcPr>
          <w:p w:rsidR="007372A9" w:rsidRPr="007372A9" w:rsidRDefault="007372A9" w:rsidP="007372A9">
            <w:pPr>
              <w:tabs>
                <w:tab w:val="left" w:pos="142"/>
              </w:tabs>
              <w:contextualSpacing/>
              <w:jc w:val="both"/>
              <w:rPr>
                <w:rFonts w:ascii="Times New Roman" w:hAnsi="Times New Roman"/>
                <w:sz w:val="24"/>
                <w:szCs w:val="24"/>
                <w:lang w:eastAsia="en-US"/>
              </w:rPr>
            </w:pPr>
            <w:bookmarkStart w:id="7" w:name="_GoBack" w:colFirst="1" w:colLast="1"/>
            <w:r w:rsidRPr="007372A9">
              <w:rPr>
                <w:rFonts w:ascii="Times New Roman" w:hAnsi="Times New Roman"/>
                <w:bCs/>
                <w:sz w:val="24"/>
                <w:szCs w:val="24"/>
                <w:lang w:eastAsia="en-US"/>
              </w:rPr>
              <w:t>Физика и физические методы изучения природы</w:t>
            </w:r>
          </w:p>
        </w:tc>
        <w:tc>
          <w:tcPr>
            <w:tcW w:w="2477" w:type="dxa"/>
            <w:tcBorders>
              <w:top w:val="single" w:sz="4" w:space="0" w:color="auto"/>
              <w:left w:val="single" w:sz="4" w:space="0" w:color="auto"/>
              <w:bottom w:val="single" w:sz="4" w:space="0" w:color="auto"/>
              <w:right w:val="single" w:sz="4" w:space="0" w:color="auto"/>
            </w:tcBorders>
            <w:hideMark/>
          </w:tcPr>
          <w:p w:rsidR="007372A9" w:rsidRPr="007372A9" w:rsidRDefault="007372A9" w:rsidP="00C35F4F">
            <w:pPr>
              <w:tabs>
                <w:tab w:val="left" w:pos="142"/>
              </w:tabs>
              <w:contextualSpacing/>
              <w:jc w:val="center"/>
              <w:rPr>
                <w:rFonts w:ascii="Times New Roman" w:hAnsi="Times New Roman"/>
                <w:sz w:val="24"/>
                <w:szCs w:val="24"/>
                <w:lang w:eastAsia="en-US"/>
              </w:rPr>
            </w:pPr>
            <w:r w:rsidRPr="007372A9">
              <w:rPr>
                <w:rFonts w:ascii="Times New Roman" w:hAnsi="Times New Roman"/>
                <w:sz w:val="24"/>
                <w:szCs w:val="24"/>
                <w:lang w:eastAsia="en-US"/>
              </w:rPr>
              <w:t>3</w:t>
            </w:r>
          </w:p>
        </w:tc>
      </w:tr>
      <w:tr w:rsidR="007372A9" w:rsidRPr="007372A9" w:rsidTr="007372A9">
        <w:tc>
          <w:tcPr>
            <w:tcW w:w="7094" w:type="dxa"/>
            <w:tcBorders>
              <w:top w:val="single" w:sz="4" w:space="0" w:color="auto"/>
              <w:left w:val="single" w:sz="4" w:space="0" w:color="auto"/>
              <w:bottom w:val="single" w:sz="4" w:space="0" w:color="auto"/>
              <w:right w:val="single" w:sz="4" w:space="0" w:color="auto"/>
            </w:tcBorders>
            <w:hideMark/>
          </w:tcPr>
          <w:p w:rsidR="007372A9" w:rsidRPr="007372A9" w:rsidRDefault="007372A9" w:rsidP="007372A9">
            <w:pPr>
              <w:autoSpaceDE w:val="0"/>
              <w:autoSpaceDN w:val="0"/>
              <w:adjustRightInd w:val="0"/>
              <w:spacing w:after="0" w:line="240" w:lineRule="auto"/>
              <w:jc w:val="both"/>
              <w:rPr>
                <w:rFonts w:ascii="Times New Roman" w:eastAsia="Calibri" w:hAnsi="Times New Roman"/>
                <w:color w:val="000000"/>
                <w:sz w:val="24"/>
                <w:szCs w:val="24"/>
                <w:lang w:eastAsia="en-US"/>
              </w:rPr>
            </w:pPr>
            <w:r w:rsidRPr="007372A9">
              <w:rPr>
                <w:rFonts w:ascii="Times New Roman" w:eastAsia="Calibri" w:hAnsi="Times New Roman"/>
                <w:bCs/>
                <w:color w:val="000000"/>
                <w:sz w:val="24"/>
                <w:szCs w:val="24"/>
                <w:lang w:eastAsia="en-US"/>
              </w:rPr>
              <w:t>Первоначальные сведения о строении вещества</w:t>
            </w:r>
          </w:p>
        </w:tc>
        <w:tc>
          <w:tcPr>
            <w:tcW w:w="2477" w:type="dxa"/>
            <w:tcBorders>
              <w:top w:val="single" w:sz="4" w:space="0" w:color="auto"/>
              <w:left w:val="single" w:sz="4" w:space="0" w:color="auto"/>
              <w:bottom w:val="single" w:sz="4" w:space="0" w:color="auto"/>
              <w:right w:val="single" w:sz="4" w:space="0" w:color="auto"/>
            </w:tcBorders>
            <w:hideMark/>
          </w:tcPr>
          <w:p w:rsidR="007372A9" w:rsidRPr="007372A9" w:rsidRDefault="007372A9" w:rsidP="00C35F4F">
            <w:pPr>
              <w:tabs>
                <w:tab w:val="left" w:pos="142"/>
              </w:tabs>
              <w:contextualSpacing/>
              <w:jc w:val="center"/>
              <w:rPr>
                <w:rFonts w:ascii="Times New Roman" w:hAnsi="Times New Roman"/>
                <w:sz w:val="24"/>
                <w:szCs w:val="24"/>
                <w:lang w:eastAsia="en-US"/>
              </w:rPr>
            </w:pPr>
            <w:r w:rsidRPr="007372A9">
              <w:rPr>
                <w:rFonts w:ascii="Times New Roman" w:hAnsi="Times New Roman"/>
                <w:sz w:val="24"/>
                <w:szCs w:val="24"/>
                <w:lang w:eastAsia="en-US"/>
              </w:rPr>
              <w:t>6</w:t>
            </w:r>
          </w:p>
        </w:tc>
      </w:tr>
      <w:tr w:rsidR="007372A9" w:rsidRPr="007372A9" w:rsidTr="007372A9">
        <w:tc>
          <w:tcPr>
            <w:tcW w:w="7094" w:type="dxa"/>
            <w:tcBorders>
              <w:top w:val="single" w:sz="4" w:space="0" w:color="auto"/>
              <w:left w:val="single" w:sz="4" w:space="0" w:color="auto"/>
              <w:bottom w:val="single" w:sz="4" w:space="0" w:color="auto"/>
              <w:right w:val="single" w:sz="4" w:space="0" w:color="auto"/>
            </w:tcBorders>
            <w:hideMark/>
          </w:tcPr>
          <w:p w:rsidR="007372A9" w:rsidRPr="007372A9" w:rsidRDefault="007372A9" w:rsidP="007372A9">
            <w:pPr>
              <w:contextualSpacing/>
              <w:jc w:val="both"/>
              <w:rPr>
                <w:rFonts w:ascii="Times New Roman" w:hAnsi="Times New Roman"/>
                <w:bCs/>
                <w:sz w:val="24"/>
                <w:szCs w:val="24"/>
                <w:lang w:eastAsia="en-US"/>
              </w:rPr>
            </w:pPr>
            <w:r w:rsidRPr="007372A9">
              <w:rPr>
                <w:rFonts w:ascii="Times New Roman" w:hAnsi="Times New Roman"/>
                <w:bCs/>
                <w:sz w:val="24"/>
                <w:szCs w:val="24"/>
                <w:lang w:eastAsia="en-US"/>
              </w:rPr>
              <w:t>Взаимодействие тел</w:t>
            </w:r>
          </w:p>
        </w:tc>
        <w:tc>
          <w:tcPr>
            <w:tcW w:w="2477" w:type="dxa"/>
            <w:tcBorders>
              <w:top w:val="single" w:sz="4" w:space="0" w:color="auto"/>
              <w:left w:val="single" w:sz="4" w:space="0" w:color="auto"/>
              <w:bottom w:val="single" w:sz="4" w:space="0" w:color="auto"/>
              <w:right w:val="single" w:sz="4" w:space="0" w:color="auto"/>
            </w:tcBorders>
            <w:hideMark/>
          </w:tcPr>
          <w:p w:rsidR="007372A9" w:rsidRPr="007372A9" w:rsidRDefault="007372A9" w:rsidP="00C35F4F">
            <w:pPr>
              <w:tabs>
                <w:tab w:val="left" w:pos="142"/>
              </w:tabs>
              <w:contextualSpacing/>
              <w:jc w:val="center"/>
              <w:rPr>
                <w:rFonts w:ascii="Times New Roman" w:hAnsi="Times New Roman"/>
                <w:sz w:val="24"/>
                <w:szCs w:val="24"/>
                <w:lang w:eastAsia="en-US"/>
              </w:rPr>
            </w:pPr>
            <w:r w:rsidRPr="007372A9">
              <w:rPr>
                <w:rFonts w:ascii="Times New Roman" w:hAnsi="Times New Roman"/>
                <w:sz w:val="24"/>
                <w:szCs w:val="24"/>
                <w:lang w:eastAsia="en-US"/>
              </w:rPr>
              <w:t>20</w:t>
            </w:r>
          </w:p>
        </w:tc>
      </w:tr>
      <w:tr w:rsidR="007372A9" w:rsidRPr="007372A9" w:rsidTr="007372A9">
        <w:tc>
          <w:tcPr>
            <w:tcW w:w="7094" w:type="dxa"/>
            <w:tcBorders>
              <w:top w:val="single" w:sz="4" w:space="0" w:color="auto"/>
              <w:left w:val="single" w:sz="4" w:space="0" w:color="auto"/>
              <w:bottom w:val="single" w:sz="4" w:space="0" w:color="auto"/>
              <w:right w:val="single" w:sz="4" w:space="0" w:color="auto"/>
            </w:tcBorders>
            <w:hideMark/>
          </w:tcPr>
          <w:p w:rsidR="007372A9" w:rsidRPr="007372A9" w:rsidRDefault="007372A9" w:rsidP="007372A9">
            <w:pPr>
              <w:contextualSpacing/>
              <w:jc w:val="both"/>
              <w:rPr>
                <w:rFonts w:ascii="Times New Roman" w:hAnsi="Times New Roman"/>
                <w:bCs/>
                <w:sz w:val="24"/>
                <w:szCs w:val="24"/>
                <w:lang w:eastAsia="en-US"/>
              </w:rPr>
            </w:pPr>
            <w:r w:rsidRPr="007372A9">
              <w:rPr>
                <w:rFonts w:ascii="Times New Roman" w:hAnsi="Times New Roman"/>
                <w:bCs/>
                <w:sz w:val="24"/>
                <w:szCs w:val="24"/>
                <w:lang w:eastAsia="en-US"/>
              </w:rPr>
              <w:t>Давление твёрдых тел, жидкостей и газов</w:t>
            </w:r>
          </w:p>
        </w:tc>
        <w:tc>
          <w:tcPr>
            <w:tcW w:w="2477" w:type="dxa"/>
            <w:tcBorders>
              <w:top w:val="single" w:sz="4" w:space="0" w:color="auto"/>
              <w:left w:val="single" w:sz="4" w:space="0" w:color="auto"/>
              <w:bottom w:val="single" w:sz="4" w:space="0" w:color="auto"/>
              <w:right w:val="single" w:sz="4" w:space="0" w:color="auto"/>
            </w:tcBorders>
            <w:hideMark/>
          </w:tcPr>
          <w:p w:rsidR="007372A9" w:rsidRPr="007372A9" w:rsidRDefault="007372A9" w:rsidP="00C35F4F">
            <w:pPr>
              <w:tabs>
                <w:tab w:val="left" w:pos="142"/>
              </w:tabs>
              <w:contextualSpacing/>
              <w:jc w:val="center"/>
              <w:rPr>
                <w:rFonts w:ascii="Times New Roman" w:hAnsi="Times New Roman"/>
                <w:sz w:val="24"/>
                <w:szCs w:val="24"/>
                <w:lang w:eastAsia="en-US"/>
              </w:rPr>
            </w:pPr>
            <w:r w:rsidRPr="007372A9">
              <w:rPr>
                <w:rFonts w:ascii="Times New Roman" w:hAnsi="Times New Roman"/>
                <w:sz w:val="24"/>
                <w:szCs w:val="24"/>
                <w:lang w:eastAsia="en-US"/>
              </w:rPr>
              <w:t>22</w:t>
            </w:r>
          </w:p>
        </w:tc>
      </w:tr>
      <w:tr w:rsidR="007372A9" w:rsidRPr="007372A9" w:rsidTr="007372A9">
        <w:tc>
          <w:tcPr>
            <w:tcW w:w="7094" w:type="dxa"/>
            <w:tcBorders>
              <w:top w:val="single" w:sz="4" w:space="0" w:color="auto"/>
              <w:left w:val="single" w:sz="4" w:space="0" w:color="auto"/>
              <w:bottom w:val="single" w:sz="4" w:space="0" w:color="auto"/>
              <w:right w:val="single" w:sz="4" w:space="0" w:color="auto"/>
            </w:tcBorders>
            <w:hideMark/>
          </w:tcPr>
          <w:p w:rsidR="007372A9" w:rsidRPr="007372A9" w:rsidRDefault="007372A9" w:rsidP="007372A9">
            <w:pPr>
              <w:contextualSpacing/>
              <w:jc w:val="both"/>
              <w:rPr>
                <w:rFonts w:ascii="Times New Roman" w:hAnsi="Times New Roman"/>
                <w:bCs/>
                <w:sz w:val="24"/>
                <w:szCs w:val="24"/>
                <w:lang w:eastAsia="en-US"/>
              </w:rPr>
            </w:pPr>
            <w:r w:rsidRPr="007372A9">
              <w:rPr>
                <w:rFonts w:ascii="Times New Roman" w:hAnsi="Times New Roman"/>
                <w:bCs/>
                <w:sz w:val="24"/>
                <w:szCs w:val="24"/>
                <w:lang w:eastAsia="en-US"/>
              </w:rPr>
              <w:t>Мощность и работа. Энергия</w:t>
            </w:r>
          </w:p>
        </w:tc>
        <w:tc>
          <w:tcPr>
            <w:tcW w:w="2477" w:type="dxa"/>
            <w:tcBorders>
              <w:top w:val="single" w:sz="4" w:space="0" w:color="auto"/>
              <w:left w:val="single" w:sz="4" w:space="0" w:color="auto"/>
              <w:bottom w:val="single" w:sz="4" w:space="0" w:color="auto"/>
              <w:right w:val="single" w:sz="4" w:space="0" w:color="auto"/>
            </w:tcBorders>
            <w:hideMark/>
          </w:tcPr>
          <w:p w:rsidR="007372A9" w:rsidRPr="007372A9" w:rsidRDefault="007372A9" w:rsidP="00C35F4F">
            <w:pPr>
              <w:tabs>
                <w:tab w:val="left" w:pos="142"/>
              </w:tabs>
              <w:contextualSpacing/>
              <w:jc w:val="center"/>
              <w:rPr>
                <w:rFonts w:ascii="Times New Roman" w:hAnsi="Times New Roman"/>
                <w:sz w:val="24"/>
                <w:szCs w:val="24"/>
                <w:lang w:eastAsia="en-US"/>
              </w:rPr>
            </w:pPr>
            <w:r w:rsidRPr="007372A9">
              <w:rPr>
                <w:rFonts w:ascii="Times New Roman" w:hAnsi="Times New Roman"/>
                <w:sz w:val="24"/>
                <w:szCs w:val="24"/>
                <w:lang w:eastAsia="en-US"/>
              </w:rPr>
              <w:t>12</w:t>
            </w:r>
          </w:p>
        </w:tc>
      </w:tr>
      <w:tr w:rsidR="007372A9" w:rsidRPr="007372A9" w:rsidTr="007372A9">
        <w:tc>
          <w:tcPr>
            <w:tcW w:w="7094" w:type="dxa"/>
            <w:tcBorders>
              <w:top w:val="single" w:sz="4" w:space="0" w:color="auto"/>
              <w:left w:val="single" w:sz="4" w:space="0" w:color="auto"/>
              <w:bottom w:val="single" w:sz="4" w:space="0" w:color="auto"/>
              <w:right w:val="single" w:sz="4" w:space="0" w:color="auto"/>
            </w:tcBorders>
            <w:hideMark/>
          </w:tcPr>
          <w:p w:rsidR="007372A9" w:rsidRPr="007372A9" w:rsidRDefault="007372A9" w:rsidP="007372A9">
            <w:pPr>
              <w:autoSpaceDE w:val="0"/>
              <w:autoSpaceDN w:val="0"/>
              <w:adjustRightInd w:val="0"/>
              <w:spacing w:after="0" w:line="240" w:lineRule="auto"/>
              <w:jc w:val="both"/>
              <w:rPr>
                <w:rFonts w:ascii="Times New Roman" w:eastAsia="Calibri" w:hAnsi="Times New Roman"/>
                <w:color w:val="000000"/>
                <w:sz w:val="24"/>
                <w:szCs w:val="24"/>
                <w:lang w:eastAsia="en-US"/>
              </w:rPr>
            </w:pPr>
            <w:r w:rsidRPr="007372A9">
              <w:rPr>
                <w:rFonts w:ascii="Times New Roman" w:eastAsia="Calibri" w:hAnsi="Times New Roman"/>
                <w:bCs/>
                <w:color w:val="000000"/>
                <w:sz w:val="24"/>
                <w:szCs w:val="24"/>
                <w:lang w:eastAsia="en-US"/>
              </w:rPr>
              <w:t>Повторение</w:t>
            </w:r>
          </w:p>
        </w:tc>
        <w:tc>
          <w:tcPr>
            <w:tcW w:w="2477" w:type="dxa"/>
            <w:tcBorders>
              <w:top w:val="single" w:sz="4" w:space="0" w:color="auto"/>
              <w:left w:val="single" w:sz="4" w:space="0" w:color="auto"/>
              <w:bottom w:val="single" w:sz="4" w:space="0" w:color="auto"/>
              <w:right w:val="single" w:sz="4" w:space="0" w:color="auto"/>
            </w:tcBorders>
            <w:hideMark/>
          </w:tcPr>
          <w:p w:rsidR="007372A9" w:rsidRPr="007372A9" w:rsidRDefault="007372A9" w:rsidP="00C35F4F">
            <w:pPr>
              <w:tabs>
                <w:tab w:val="left" w:pos="142"/>
              </w:tabs>
              <w:contextualSpacing/>
              <w:jc w:val="center"/>
              <w:rPr>
                <w:rFonts w:ascii="Times New Roman" w:hAnsi="Times New Roman"/>
                <w:sz w:val="24"/>
                <w:szCs w:val="24"/>
                <w:lang w:eastAsia="en-US"/>
              </w:rPr>
            </w:pPr>
            <w:r w:rsidRPr="007372A9">
              <w:rPr>
                <w:rFonts w:ascii="Times New Roman" w:hAnsi="Times New Roman"/>
                <w:sz w:val="24"/>
                <w:szCs w:val="24"/>
                <w:lang w:eastAsia="en-US"/>
              </w:rPr>
              <w:t>7</w:t>
            </w:r>
          </w:p>
        </w:tc>
      </w:tr>
      <w:tr w:rsidR="007372A9" w:rsidRPr="007372A9" w:rsidTr="007372A9">
        <w:trPr>
          <w:trHeight w:val="271"/>
        </w:trPr>
        <w:tc>
          <w:tcPr>
            <w:tcW w:w="7094" w:type="dxa"/>
            <w:tcBorders>
              <w:top w:val="single" w:sz="4" w:space="0" w:color="auto"/>
              <w:left w:val="single" w:sz="4" w:space="0" w:color="auto"/>
              <w:bottom w:val="single" w:sz="4" w:space="0" w:color="auto"/>
              <w:right w:val="single" w:sz="4" w:space="0" w:color="auto"/>
            </w:tcBorders>
            <w:hideMark/>
          </w:tcPr>
          <w:p w:rsidR="007372A9" w:rsidRPr="007372A9" w:rsidRDefault="007372A9" w:rsidP="007372A9">
            <w:pPr>
              <w:jc w:val="both"/>
              <w:rPr>
                <w:rFonts w:ascii="Times New Roman" w:hAnsi="Times New Roman"/>
                <w:b/>
                <w:bCs/>
                <w:sz w:val="24"/>
                <w:szCs w:val="24"/>
                <w:lang w:eastAsia="en-US"/>
              </w:rPr>
            </w:pPr>
            <w:r w:rsidRPr="007372A9">
              <w:rPr>
                <w:rFonts w:ascii="Times New Roman" w:hAnsi="Times New Roman"/>
                <w:b/>
                <w:bCs/>
                <w:sz w:val="24"/>
                <w:szCs w:val="24"/>
                <w:lang w:eastAsia="en-US"/>
              </w:rPr>
              <w:t>Итого</w:t>
            </w:r>
          </w:p>
        </w:tc>
        <w:tc>
          <w:tcPr>
            <w:tcW w:w="2477" w:type="dxa"/>
            <w:tcBorders>
              <w:top w:val="single" w:sz="4" w:space="0" w:color="auto"/>
              <w:left w:val="single" w:sz="4" w:space="0" w:color="auto"/>
              <w:bottom w:val="single" w:sz="4" w:space="0" w:color="auto"/>
              <w:right w:val="single" w:sz="4" w:space="0" w:color="auto"/>
            </w:tcBorders>
            <w:hideMark/>
          </w:tcPr>
          <w:p w:rsidR="007372A9" w:rsidRPr="007372A9" w:rsidRDefault="007372A9" w:rsidP="00C35F4F">
            <w:pPr>
              <w:tabs>
                <w:tab w:val="left" w:pos="142"/>
              </w:tabs>
              <w:contextualSpacing/>
              <w:jc w:val="center"/>
              <w:rPr>
                <w:rFonts w:ascii="Times New Roman" w:hAnsi="Times New Roman"/>
                <w:b/>
                <w:sz w:val="24"/>
                <w:szCs w:val="24"/>
                <w:lang w:eastAsia="en-US"/>
              </w:rPr>
            </w:pPr>
            <w:r w:rsidRPr="007372A9">
              <w:rPr>
                <w:rFonts w:ascii="Times New Roman" w:hAnsi="Times New Roman"/>
                <w:b/>
                <w:sz w:val="24"/>
                <w:szCs w:val="24"/>
                <w:lang w:eastAsia="en-US"/>
              </w:rPr>
              <w:t>70</w:t>
            </w:r>
          </w:p>
        </w:tc>
      </w:tr>
      <w:bookmarkEnd w:id="7"/>
    </w:tbl>
    <w:p w:rsidR="00D37CD2" w:rsidRDefault="00D37CD2" w:rsidP="00D37CD2">
      <w:pPr>
        <w:contextualSpacing/>
        <w:jc w:val="both"/>
        <w:rPr>
          <w:rFonts w:ascii="Times New Roman" w:hAnsi="Times New Roman"/>
          <w:b/>
          <w:color w:val="000000"/>
          <w:sz w:val="24"/>
          <w:szCs w:val="24"/>
        </w:rPr>
      </w:pPr>
    </w:p>
    <w:p w:rsidR="007372A9" w:rsidRPr="007372A9" w:rsidRDefault="007372A9" w:rsidP="00D37CD2">
      <w:pPr>
        <w:contextualSpacing/>
        <w:jc w:val="center"/>
        <w:rPr>
          <w:rFonts w:ascii="Times New Roman" w:hAnsi="Times New Roman"/>
          <w:b/>
          <w:color w:val="000000"/>
          <w:sz w:val="24"/>
          <w:szCs w:val="24"/>
        </w:rPr>
      </w:pPr>
      <w:r w:rsidRPr="007372A9">
        <w:rPr>
          <w:rFonts w:ascii="Times New Roman" w:hAnsi="Times New Roman"/>
          <w:b/>
          <w:color w:val="000000"/>
          <w:sz w:val="24"/>
          <w:szCs w:val="24"/>
        </w:rPr>
        <w:t>Тематическое планирование</w:t>
      </w:r>
    </w:p>
    <w:p w:rsidR="007372A9" w:rsidRPr="007372A9" w:rsidRDefault="007372A9" w:rsidP="00D37CD2">
      <w:pPr>
        <w:tabs>
          <w:tab w:val="left" w:pos="142"/>
        </w:tabs>
        <w:contextualSpacing/>
        <w:jc w:val="center"/>
        <w:rPr>
          <w:rFonts w:ascii="Times New Roman" w:hAnsi="Times New Roman"/>
          <w:b/>
          <w:sz w:val="24"/>
          <w:szCs w:val="24"/>
        </w:rPr>
      </w:pPr>
      <w:r w:rsidRPr="007372A9">
        <w:rPr>
          <w:rFonts w:ascii="Times New Roman" w:hAnsi="Times New Roman"/>
          <w:b/>
          <w:sz w:val="24"/>
          <w:szCs w:val="24"/>
        </w:rPr>
        <w:t xml:space="preserve">8 класс,  </w:t>
      </w:r>
      <w:r w:rsidRPr="007372A9">
        <w:rPr>
          <w:rFonts w:ascii="Times New Roman" w:hAnsi="Times New Roman"/>
          <w:b/>
          <w:sz w:val="24"/>
          <w:szCs w:val="24"/>
          <w:u w:val="single"/>
        </w:rPr>
        <w:t>70</w:t>
      </w:r>
      <w:r w:rsidRPr="007372A9">
        <w:rPr>
          <w:rFonts w:ascii="Times New Roman" w:hAnsi="Times New Roman"/>
          <w:b/>
          <w:sz w:val="24"/>
          <w:szCs w:val="24"/>
        </w:rPr>
        <w:t xml:space="preserve"> часов,  по </w:t>
      </w:r>
      <w:r w:rsidRPr="007372A9">
        <w:rPr>
          <w:rFonts w:ascii="Times New Roman" w:hAnsi="Times New Roman"/>
          <w:b/>
          <w:sz w:val="24"/>
          <w:szCs w:val="24"/>
          <w:u w:val="single"/>
        </w:rPr>
        <w:t>2</w:t>
      </w:r>
      <w:r w:rsidRPr="007372A9">
        <w:rPr>
          <w:rFonts w:ascii="Times New Roman" w:hAnsi="Times New Roman"/>
          <w:b/>
          <w:sz w:val="24"/>
          <w:szCs w:val="24"/>
        </w:rPr>
        <w:t xml:space="preserve">  часа в неделю</w:t>
      </w:r>
    </w:p>
    <w:tbl>
      <w:tblPr>
        <w:tblStyle w:val="1"/>
        <w:tblW w:w="0" w:type="auto"/>
        <w:tblInd w:w="0" w:type="dxa"/>
        <w:tblLook w:val="04A0"/>
      </w:tblPr>
      <w:tblGrid>
        <w:gridCol w:w="7094"/>
        <w:gridCol w:w="2477"/>
      </w:tblGrid>
      <w:tr w:rsidR="007372A9" w:rsidRPr="007372A9" w:rsidTr="007372A9">
        <w:tc>
          <w:tcPr>
            <w:tcW w:w="7094" w:type="dxa"/>
            <w:tcBorders>
              <w:top w:val="single" w:sz="4" w:space="0" w:color="auto"/>
              <w:left w:val="single" w:sz="4" w:space="0" w:color="auto"/>
              <w:bottom w:val="single" w:sz="4" w:space="0" w:color="auto"/>
              <w:right w:val="single" w:sz="4" w:space="0" w:color="auto"/>
            </w:tcBorders>
            <w:hideMark/>
          </w:tcPr>
          <w:p w:rsidR="007372A9" w:rsidRPr="007372A9" w:rsidRDefault="007372A9" w:rsidP="007372A9">
            <w:pPr>
              <w:tabs>
                <w:tab w:val="left" w:pos="142"/>
              </w:tabs>
              <w:contextualSpacing/>
              <w:jc w:val="both"/>
              <w:rPr>
                <w:rFonts w:ascii="Times New Roman" w:hAnsi="Times New Roman"/>
                <w:b/>
                <w:sz w:val="24"/>
                <w:szCs w:val="24"/>
                <w:lang w:eastAsia="en-US"/>
              </w:rPr>
            </w:pPr>
            <w:r w:rsidRPr="007372A9">
              <w:rPr>
                <w:rFonts w:ascii="Times New Roman" w:hAnsi="Times New Roman"/>
                <w:b/>
                <w:sz w:val="24"/>
                <w:szCs w:val="24"/>
                <w:lang w:eastAsia="en-US"/>
              </w:rPr>
              <w:t>Раздел</w:t>
            </w:r>
          </w:p>
        </w:tc>
        <w:tc>
          <w:tcPr>
            <w:tcW w:w="2477" w:type="dxa"/>
            <w:tcBorders>
              <w:top w:val="single" w:sz="4" w:space="0" w:color="auto"/>
              <w:left w:val="single" w:sz="4" w:space="0" w:color="auto"/>
              <w:bottom w:val="single" w:sz="4" w:space="0" w:color="auto"/>
              <w:right w:val="single" w:sz="4" w:space="0" w:color="auto"/>
            </w:tcBorders>
            <w:hideMark/>
          </w:tcPr>
          <w:p w:rsidR="007372A9" w:rsidRPr="007372A9" w:rsidRDefault="007372A9" w:rsidP="007372A9">
            <w:pPr>
              <w:tabs>
                <w:tab w:val="left" w:pos="142"/>
              </w:tabs>
              <w:contextualSpacing/>
              <w:jc w:val="both"/>
              <w:rPr>
                <w:rFonts w:ascii="Times New Roman" w:hAnsi="Times New Roman"/>
                <w:b/>
                <w:sz w:val="24"/>
                <w:szCs w:val="24"/>
                <w:lang w:eastAsia="en-US"/>
              </w:rPr>
            </w:pPr>
            <w:r w:rsidRPr="007372A9">
              <w:rPr>
                <w:rFonts w:ascii="Times New Roman" w:hAnsi="Times New Roman"/>
                <w:b/>
                <w:sz w:val="24"/>
                <w:szCs w:val="24"/>
                <w:lang w:eastAsia="en-US"/>
              </w:rPr>
              <w:t>Количество часов</w:t>
            </w:r>
          </w:p>
        </w:tc>
      </w:tr>
      <w:tr w:rsidR="007372A9" w:rsidRPr="007372A9" w:rsidTr="007372A9">
        <w:tc>
          <w:tcPr>
            <w:tcW w:w="7094" w:type="dxa"/>
            <w:tcBorders>
              <w:top w:val="single" w:sz="4" w:space="0" w:color="auto"/>
              <w:left w:val="single" w:sz="4" w:space="0" w:color="auto"/>
              <w:bottom w:val="single" w:sz="4" w:space="0" w:color="auto"/>
              <w:right w:val="single" w:sz="4" w:space="0" w:color="auto"/>
            </w:tcBorders>
            <w:hideMark/>
          </w:tcPr>
          <w:p w:rsidR="007372A9" w:rsidRPr="007372A9" w:rsidRDefault="007372A9" w:rsidP="007372A9">
            <w:pPr>
              <w:tabs>
                <w:tab w:val="left" w:pos="142"/>
              </w:tabs>
              <w:contextualSpacing/>
              <w:jc w:val="both"/>
              <w:rPr>
                <w:rFonts w:ascii="Times New Roman" w:hAnsi="Times New Roman"/>
                <w:sz w:val="24"/>
                <w:szCs w:val="24"/>
                <w:lang w:eastAsia="en-US"/>
              </w:rPr>
            </w:pPr>
            <w:r w:rsidRPr="007372A9">
              <w:rPr>
                <w:rFonts w:ascii="Times New Roman" w:hAnsi="Times New Roman"/>
                <w:bCs/>
                <w:sz w:val="24"/>
                <w:szCs w:val="24"/>
                <w:lang w:eastAsia="en-US"/>
              </w:rPr>
              <w:t>Тепловые явления</w:t>
            </w:r>
          </w:p>
        </w:tc>
        <w:tc>
          <w:tcPr>
            <w:tcW w:w="2477" w:type="dxa"/>
            <w:tcBorders>
              <w:top w:val="single" w:sz="4" w:space="0" w:color="auto"/>
              <w:left w:val="single" w:sz="4" w:space="0" w:color="auto"/>
              <w:bottom w:val="single" w:sz="4" w:space="0" w:color="auto"/>
              <w:right w:val="single" w:sz="4" w:space="0" w:color="auto"/>
            </w:tcBorders>
            <w:hideMark/>
          </w:tcPr>
          <w:p w:rsidR="007372A9" w:rsidRPr="007372A9" w:rsidRDefault="007372A9" w:rsidP="00C35F4F">
            <w:pPr>
              <w:tabs>
                <w:tab w:val="left" w:pos="142"/>
              </w:tabs>
              <w:contextualSpacing/>
              <w:jc w:val="center"/>
              <w:rPr>
                <w:rFonts w:ascii="Times New Roman" w:hAnsi="Times New Roman"/>
                <w:sz w:val="24"/>
                <w:szCs w:val="24"/>
                <w:lang w:eastAsia="en-US"/>
              </w:rPr>
            </w:pPr>
            <w:r w:rsidRPr="007372A9">
              <w:rPr>
                <w:rFonts w:ascii="Times New Roman" w:hAnsi="Times New Roman"/>
                <w:sz w:val="24"/>
                <w:szCs w:val="24"/>
                <w:lang w:eastAsia="en-US"/>
              </w:rPr>
              <w:t>25</w:t>
            </w:r>
          </w:p>
        </w:tc>
      </w:tr>
      <w:tr w:rsidR="007372A9" w:rsidRPr="007372A9" w:rsidTr="007372A9">
        <w:tc>
          <w:tcPr>
            <w:tcW w:w="7094" w:type="dxa"/>
            <w:tcBorders>
              <w:top w:val="single" w:sz="4" w:space="0" w:color="auto"/>
              <w:left w:val="single" w:sz="4" w:space="0" w:color="auto"/>
              <w:bottom w:val="single" w:sz="4" w:space="0" w:color="auto"/>
              <w:right w:val="single" w:sz="4" w:space="0" w:color="auto"/>
            </w:tcBorders>
            <w:hideMark/>
          </w:tcPr>
          <w:p w:rsidR="007372A9" w:rsidRPr="007372A9" w:rsidRDefault="007372A9" w:rsidP="007372A9">
            <w:pPr>
              <w:autoSpaceDE w:val="0"/>
              <w:autoSpaceDN w:val="0"/>
              <w:adjustRightInd w:val="0"/>
              <w:spacing w:after="0" w:line="240" w:lineRule="auto"/>
              <w:jc w:val="both"/>
              <w:rPr>
                <w:rFonts w:ascii="Times New Roman" w:eastAsia="Calibri" w:hAnsi="Times New Roman"/>
                <w:color w:val="000000"/>
                <w:sz w:val="24"/>
                <w:szCs w:val="24"/>
                <w:lang w:eastAsia="en-US"/>
              </w:rPr>
            </w:pPr>
            <w:r w:rsidRPr="007372A9">
              <w:rPr>
                <w:rFonts w:ascii="Times New Roman" w:eastAsia="Calibri" w:hAnsi="Times New Roman"/>
                <w:bCs/>
                <w:color w:val="000000"/>
                <w:sz w:val="24"/>
                <w:szCs w:val="24"/>
                <w:lang w:eastAsia="en-US"/>
              </w:rPr>
              <w:t>Электрические явления</w:t>
            </w:r>
          </w:p>
        </w:tc>
        <w:tc>
          <w:tcPr>
            <w:tcW w:w="2477" w:type="dxa"/>
            <w:tcBorders>
              <w:top w:val="single" w:sz="4" w:space="0" w:color="auto"/>
              <w:left w:val="single" w:sz="4" w:space="0" w:color="auto"/>
              <w:bottom w:val="single" w:sz="4" w:space="0" w:color="auto"/>
              <w:right w:val="single" w:sz="4" w:space="0" w:color="auto"/>
            </w:tcBorders>
            <w:hideMark/>
          </w:tcPr>
          <w:p w:rsidR="007372A9" w:rsidRPr="007372A9" w:rsidRDefault="007372A9" w:rsidP="00C35F4F">
            <w:pPr>
              <w:tabs>
                <w:tab w:val="left" w:pos="142"/>
              </w:tabs>
              <w:contextualSpacing/>
              <w:jc w:val="center"/>
              <w:rPr>
                <w:rFonts w:ascii="Times New Roman" w:hAnsi="Times New Roman"/>
                <w:sz w:val="24"/>
                <w:szCs w:val="24"/>
                <w:lang w:eastAsia="en-US"/>
              </w:rPr>
            </w:pPr>
            <w:r w:rsidRPr="007372A9">
              <w:rPr>
                <w:rFonts w:ascii="Times New Roman" w:hAnsi="Times New Roman"/>
                <w:sz w:val="24"/>
                <w:szCs w:val="24"/>
                <w:lang w:eastAsia="en-US"/>
              </w:rPr>
              <w:t>27</w:t>
            </w:r>
          </w:p>
        </w:tc>
      </w:tr>
      <w:tr w:rsidR="007372A9" w:rsidRPr="007372A9" w:rsidTr="007372A9">
        <w:tc>
          <w:tcPr>
            <w:tcW w:w="7094" w:type="dxa"/>
            <w:tcBorders>
              <w:top w:val="single" w:sz="4" w:space="0" w:color="auto"/>
              <w:left w:val="single" w:sz="4" w:space="0" w:color="auto"/>
              <w:bottom w:val="single" w:sz="4" w:space="0" w:color="auto"/>
              <w:right w:val="single" w:sz="4" w:space="0" w:color="auto"/>
            </w:tcBorders>
            <w:hideMark/>
          </w:tcPr>
          <w:p w:rsidR="007372A9" w:rsidRPr="007372A9" w:rsidRDefault="007372A9" w:rsidP="007372A9">
            <w:pPr>
              <w:autoSpaceDE w:val="0"/>
              <w:autoSpaceDN w:val="0"/>
              <w:adjustRightInd w:val="0"/>
              <w:spacing w:after="0" w:line="240" w:lineRule="auto"/>
              <w:jc w:val="both"/>
              <w:rPr>
                <w:rFonts w:ascii="Times New Roman" w:eastAsia="Calibri" w:hAnsi="Times New Roman"/>
                <w:color w:val="000000"/>
                <w:sz w:val="24"/>
                <w:szCs w:val="24"/>
                <w:lang w:eastAsia="en-US"/>
              </w:rPr>
            </w:pPr>
            <w:r w:rsidRPr="007372A9">
              <w:rPr>
                <w:rFonts w:ascii="Times New Roman" w:eastAsia="Calibri" w:hAnsi="Times New Roman"/>
                <w:bCs/>
                <w:color w:val="000000"/>
                <w:sz w:val="24"/>
                <w:szCs w:val="24"/>
                <w:lang w:eastAsia="en-US"/>
              </w:rPr>
              <w:t>Электромагнитные явления</w:t>
            </w:r>
          </w:p>
        </w:tc>
        <w:tc>
          <w:tcPr>
            <w:tcW w:w="2477" w:type="dxa"/>
            <w:tcBorders>
              <w:top w:val="single" w:sz="4" w:space="0" w:color="auto"/>
              <w:left w:val="single" w:sz="4" w:space="0" w:color="auto"/>
              <w:bottom w:val="single" w:sz="4" w:space="0" w:color="auto"/>
              <w:right w:val="single" w:sz="4" w:space="0" w:color="auto"/>
            </w:tcBorders>
            <w:hideMark/>
          </w:tcPr>
          <w:p w:rsidR="007372A9" w:rsidRPr="007372A9" w:rsidRDefault="007372A9" w:rsidP="00C35F4F">
            <w:pPr>
              <w:tabs>
                <w:tab w:val="left" w:pos="142"/>
              </w:tabs>
              <w:contextualSpacing/>
              <w:jc w:val="center"/>
              <w:rPr>
                <w:rFonts w:ascii="Times New Roman" w:hAnsi="Times New Roman"/>
                <w:sz w:val="24"/>
                <w:szCs w:val="24"/>
                <w:lang w:eastAsia="en-US"/>
              </w:rPr>
            </w:pPr>
            <w:r w:rsidRPr="007372A9">
              <w:rPr>
                <w:rFonts w:ascii="Times New Roman" w:hAnsi="Times New Roman"/>
                <w:sz w:val="24"/>
                <w:szCs w:val="24"/>
                <w:lang w:eastAsia="en-US"/>
              </w:rPr>
              <w:t>7</w:t>
            </w:r>
          </w:p>
        </w:tc>
      </w:tr>
      <w:tr w:rsidR="007372A9" w:rsidRPr="007372A9" w:rsidTr="007372A9">
        <w:tc>
          <w:tcPr>
            <w:tcW w:w="7094" w:type="dxa"/>
            <w:tcBorders>
              <w:top w:val="single" w:sz="4" w:space="0" w:color="auto"/>
              <w:left w:val="single" w:sz="4" w:space="0" w:color="auto"/>
              <w:bottom w:val="single" w:sz="4" w:space="0" w:color="auto"/>
              <w:right w:val="single" w:sz="4" w:space="0" w:color="auto"/>
            </w:tcBorders>
            <w:hideMark/>
          </w:tcPr>
          <w:p w:rsidR="007372A9" w:rsidRPr="007372A9" w:rsidRDefault="007372A9" w:rsidP="007372A9">
            <w:pPr>
              <w:contextualSpacing/>
              <w:jc w:val="both"/>
              <w:rPr>
                <w:rFonts w:ascii="Times New Roman" w:hAnsi="Times New Roman"/>
                <w:bCs/>
                <w:sz w:val="24"/>
                <w:szCs w:val="24"/>
                <w:lang w:eastAsia="en-US"/>
              </w:rPr>
            </w:pPr>
            <w:r w:rsidRPr="007372A9">
              <w:rPr>
                <w:rFonts w:ascii="Times New Roman" w:hAnsi="Times New Roman"/>
                <w:bCs/>
                <w:sz w:val="24"/>
                <w:szCs w:val="24"/>
                <w:lang w:eastAsia="en-US"/>
              </w:rPr>
              <w:t>Световые явления</w:t>
            </w:r>
          </w:p>
        </w:tc>
        <w:tc>
          <w:tcPr>
            <w:tcW w:w="2477" w:type="dxa"/>
            <w:tcBorders>
              <w:top w:val="single" w:sz="4" w:space="0" w:color="auto"/>
              <w:left w:val="single" w:sz="4" w:space="0" w:color="auto"/>
              <w:bottom w:val="single" w:sz="4" w:space="0" w:color="auto"/>
              <w:right w:val="single" w:sz="4" w:space="0" w:color="auto"/>
            </w:tcBorders>
            <w:hideMark/>
          </w:tcPr>
          <w:p w:rsidR="007372A9" w:rsidRPr="007372A9" w:rsidRDefault="007372A9" w:rsidP="00C35F4F">
            <w:pPr>
              <w:tabs>
                <w:tab w:val="left" w:pos="142"/>
              </w:tabs>
              <w:contextualSpacing/>
              <w:jc w:val="center"/>
              <w:rPr>
                <w:rFonts w:ascii="Times New Roman" w:hAnsi="Times New Roman"/>
                <w:sz w:val="24"/>
                <w:szCs w:val="24"/>
                <w:lang w:eastAsia="en-US"/>
              </w:rPr>
            </w:pPr>
            <w:r w:rsidRPr="007372A9">
              <w:rPr>
                <w:rFonts w:ascii="Times New Roman" w:hAnsi="Times New Roman"/>
                <w:sz w:val="24"/>
                <w:szCs w:val="24"/>
                <w:lang w:eastAsia="en-US"/>
              </w:rPr>
              <w:t>9</w:t>
            </w:r>
          </w:p>
        </w:tc>
      </w:tr>
      <w:tr w:rsidR="007372A9" w:rsidRPr="007372A9" w:rsidTr="007372A9">
        <w:tc>
          <w:tcPr>
            <w:tcW w:w="7094" w:type="dxa"/>
            <w:tcBorders>
              <w:top w:val="single" w:sz="4" w:space="0" w:color="auto"/>
              <w:left w:val="single" w:sz="4" w:space="0" w:color="auto"/>
              <w:bottom w:val="single" w:sz="4" w:space="0" w:color="auto"/>
              <w:right w:val="single" w:sz="4" w:space="0" w:color="auto"/>
            </w:tcBorders>
            <w:hideMark/>
          </w:tcPr>
          <w:p w:rsidR="007372A9" w:rsidRPr="007372A9" w:rsidRDefault="007372A9" w:rsidP="007372A9">
            <w:pPr>
              <w:contextualSpacing/>
              <w:jc w:val="both"/>
              <w:rPr>
                <w:rFonts w:ascii="Times New Roman" w:hAnsi="Times New Roman"/>
                <w:bCs/>
                <w:sz w:val="24"/>
                <w:szCs w:val="24"/>
                <w:lang w:eastAsia="en-US"/>
              </w:rPr>
            </w:pPr>
            <w:r w:rsidRPr="007372A9">
              <w:rPr>
                <w:rFonts w:ascii="Times New Roman" w:hAnsi="Times New Roman"/>
                <w:bCs/>
                <w:sz w:val="24"/>
                <w:szCs w:val="24"/>
                <w:lang w:eastAsia="en-US"/>
              </w:rPr>
              <w:t>Повторение</w:t>
            </w:r>
          </w:p>
        </w:tc>
        <w:tc>
          <w:tcPr>
            <w:tcW w:w="2477" w:type="dxa"/>
            <w:tcBorders>
              <w:top w:val="single" w:sz="4" w:space="0" w:color="auto"/>
              <w:left w:val="single" w:sz="4" w:space="0" w:color="auto"/>
              <w:bottom w:val="single" w:sz="4" w:space="0" w:color="auto"/>
              <w:right w:val="single" w:sz="4" w:space="0" w:color="auto"/>
            </w:tcBorders>
            <w:hideMark/>
          </w:tcPr>
          <w:p w:rsidR="007372A9" w:rsidRPr="007372A9" w:rsidRDefault="007372A9" w:rsidP="00C35F4F">
            <w:pPr>
              <w:tabs>
                <w:tab w:val="left" w:pos="142"/>
              </w:tabs>
              <w:contextualSpacing/>
              <w:jc w:val="center"/>
              <w:rPr>
                <w:rFonts w:ascii="Times New Roman" w:hAnsi="Times New Roman"/>
                <w:sz w:val="24"/>
                <w:szCs w:val="24"/>
                <w:lang w:eastAsia="en-US"/>
              </w:rPr>
            </w:pPr>
            <w:r w:rsidRPr="007372A9">
              <w:rPr>
                <w:rFonts w:ascii="Times New Roman" w:hAnsi="Times New Roman"/>
                <w:sz w:val="24"/>
                <w:szCs w:val="24"/>
                <w:lang w:eastAsia="en-US"/>
              </w:rPr>
              <w:t>2</w:t>
            </w:r>
          </w:p>
        </w:tc>
      </w:tr>
      <w:tr w:rsidR="007372A9" w:rsidRPr="007372A9" w:rsidTr="007372A9">
        <w:trPr>
          <w:trHeight w:val="271"/>
        </w:trPr>
        <w:tc>
          <w:tcPr>
            <w:tcW w:w="7094" w:type="dxa"/>
            <w:tcBorders>
              <w:top w:val="single" w:sz="4" w:space="0" w:color="auto"/>
              <w:left w:val="single" w:sz="4" w:space="0" w:color="auto"/>
              <w:bottom w:val="single" w:sz="4" w:space="0" w:color="auto"/>
              <w:right w:val="single" w:sz="4" w:space="0" w:color="auto"/>
            </w:tcBorders>
            <w:hideMark/>
          </w:tcPr>
          <w:p w:rsidR="007372A9" w:rsidRPr="007372A9" w:rsidRDefault="007372A9" w:rsidP="007372A9">
            <w:pPr>
              <w:jc w:val="both"/>
              <w:rPr>
                <w:rFonts w:ascii="Times New Roman" w:hAnsi="Times New Roman"/>
                <w:b/>
                <w:bCs/>
                <w:sz w:val="24"/>
                <w:szCs w:val="24"/>
                <w:lang w:eastAsia="en-US"/>
              </w:rPr>
            </w:pPr>
            <w:r w:rsidRPr="007372A9">
              <w:rPr>
                <w:rFonts w:ascii="Times New Roman" w:hAnsi="Times New Roman"/>
                <w:b/>
                <w:bCs/>
                <w:sz w:val="24"/>
                <w:szCs w:val="24"/>
                <w:lang w:eastAsia="en-US"/>
              </w:rPr>
              <w:t>Итого</w:t>
            </w:r>
          </w:p>
        </w:tc>
        <w:tc>
          <w:tcPr>
            <w:tcW w:w="2477" w:type="dxa"/>
            <w:tcBorders>
              <w:top w:val="single" w:sz="4" w:space="0" w:color="auto"/>
              <w:left w:val="single" w:sz="4" w:space="0" w:color="auto"/>
              <w:bottom w:val="single" w:sz="4" w:space="0" w:color="auto"/>
              <w:right w:val="single" w:sz="4" w:space="0" w:color="auto"/>
            </w:tcBorders>
            <w:hideMark/>
          </w:tcPr>
          <w:p w:rsidR="007372A9" w:rsidRPr="007372A9" w:rsidRDefault="007372A9" w:rsidP="00C35F4F">
            <w:pPr>
              <w:tabs>
                <w:tab w:val="left" w:pos="142"/>
              </w:tabs>
              <w:contextualSpacing/>
              <w:jc w:val="center"/>
              <w:rPr>
                <w:rFonts w:ascii="Times New Roman" w:hAnsi="Times New Roman"/>
                <w:b/>
                <w:sz w:val="24"/>
                <w:szCs w:val="24"/>
                <w:lang w:eastAsia="en-US"/>
              </w:rPr>
            </w:pPr>
            <w:r w:rsidRPr="007372A9">
              <w:rPr>
                <w:rFonts w:ascii="Times New Roman" w:hAnsi="Times New Roman"/>
                <w:b/>
                <w:sz w:val="24"/>
                <w:szCs w:val="24"/>
                <w:lang w:eastAsia="en-US"/>
              </w:rPr>
              <w:t>70</w:t>
            </w:r>
          </w:p>
        </w:tc>
      </w:tr>
    </w:tbl>
    <w:p w:rsidR="00D37CD2" w:rsidRDefault="00D37CD2" w:rsidP="00D37CD2">
      <w:pPr>
        <w:contextualSpacing/>
        <w:jc w:val="both"/>
        <w:rPr>
          <w:rFonts w:ascii="Times New Roman" w:hAnsi="Times New Roman"/>
          <w:b/>
          <w:color w:val="000000"/>
          <w:sz w:val="24"/>
          <w:szCs w:val="24"/>
        </w:rPr>
      </w:pPr>
    </w:p>
    <w:p w:rsidR="007372A9" w:rsidRPr="007372A9" w:rsidRDefault="007372A9" w:rsidP="00D37CD2">
      <w:pPr>
        <w:contextualSpacing/>
        <w:jc w:val="center"/>
        <w:rPr>
          <w:rFonts w:ascii="Times New Roman" w:hAnsi="Times New Roman"/>
          <w:b/>
          <w:color w:val="000000"/>
          <w:sz w:val="24"/>
          <w:szCs w:val="24"/>
        </w:rPr>
      </w:pPr>
      <w:r w:rsidRPr="007372A9">
        <w:rPr>
          <w:rFonts w:ascii="Times New Roman" w:hAnsi="Times New Roman"/>
          <w:b/>
          <w:color w:val="000000"/>
          <w:sz w:val="24"/>
          <w:szCs w:val="24"/>
        </w:rPr>
        <w:t>Тематическое планирование</w:t>
      </w:r>
    </w:p>
    <w:p w:rsidR="007372A9" w:rsidRPr="007372A9" w:rsidRDefault="007372A9" w:rsidP="00D37CD2">
      <w:pPr>
        <w:tabs>
          <w:tab w:val="left" w:pos="142"/>
        </w:tabs>
        <w:contextualSpacing/>
        <w:jc w:val="center"/>
        <w:rPr>
          <w:rFonts w:ascii="Times New Roman" w:hAnsi="Times New Roman"/>
          <w:b/>
          <w:sz w:val="24"/>
          <w:szCs w:val="24"/>
        </w:rPr>
      </w:pPr>
      <w:r w:rsidRPr="007372A9">
        <w:rPr>
          <w:rFonts w:ascii="Times New Roman" w:hAnsi="Times New Roman"/>
          <w:b/>
          <w:sz w:val="24"/>
          <w:szCs w:val="24"/>
        </w:rPr>
        <w:t xml:space="preserve">9 класс,  </w:t>
      </w:r>
      <w:r w:rsidRPr="007372A9">
        <w:rPr>
          <w:rFonts w:ascii="Times New Roman" w:hAnsi="Times New Roman"/>
          <w:b/>
          <w:sz w:val="24"/>
          <w:szCs w:val="24"/>
          <w:u w:val="single"/>
        </w:rPr>
        <w:t>102</w:t>
      </w:r>
      <w:r w:rsidRPr="007372A9">
        <w:rPr>
          <w:rFonts w:ascii="Times New Roman" w:hAnsi="Times New Roman"/>
          <w:b/>
          <w:sz w:val="24"/>
          <w:szCs w:val="24"/>
        </w:rPr>
        <w:t xml:space="preserve"> часа,  по </w:t>
      </w:r>
      <w:r w:rsidRPr="007372A9">
        <w:rPr>
          <w:rFonts w:ascii="Times New Roman" w:hAnsi="Times New Roman"/>
          <w:b/>
          <w:sz w:val="24"/>
          <w:szCs w:val="24"/>
          <w:u w:val="single"/>
        </w:rPr>
        <w:t>3</w:t>
      </w:r>
      <w:r w:rsidRPr="007372A9">
        <w:rPr>
          <w:rFonts w:ascii="Times New Roman" w:hAnsi="Times New Roman"/>
          <w:b/>
          <w:sz w:val="24"/>
          <w:szCs w:val="24"/>
        </w:rPr>
        <w:t xml:space="preserve">  часа в неделю</w:t>
      </w:r>
    </w:p>
    <w:tbl>
      <w:tblPr>
        <w:tblStyle w:val="1"/>
        <w:tblW w:w="0" w:type="auto"/>
        <w:tblInd w:w="0" w:type="dxa"/>
        <w:tblLook w:val="04A0"/>
      </w:tblPr>
      <w:tblGrid>
        <w:gridCol w:w="7094"/>
        <w:gridCol w:w="2477"/>
      </w:tblGrid>
      <w:tr w:rsidR="007372A9" w:rsidRPr="007372A9" w:rsidTr="007372A9">
        <w:tc>
          <w:tcPr>
            <w:tcW w:w="7094" w:type="dxa"/>
            <w:tcBorders>
              <w:top w:val="single" w:sz="4" w:space="0" w:color="auto"/>
              <w:left w:val="single" w:sz="4" w:space="0" w:color="auto"/>
              <w:bottom w:val="single" w:sz="4" w:space="0" w:color="auto"/>
              <w:right w:val="single" w:sz="4" w:space="0" w:color="auto"/>
            </w:tcBorders>
            <w:hideMark/>
          </w:tcPr>
          <w:p w:rsidR="007372A9" w:rsidRPr="007372A9" w:rsidRDefault="007372A9" w:rsidP="007372A9">
            <w:pPr>
              <w:tabs>
                <w:tab w:val="left" w:pos="142"/>
              </w:tabs>
              <w:contextualSpacing/>
              <w:jc w:val="both"/>
              <w:rPr>
                <w:rFonts w:ascii="Times New Roman" w:hAnsi="Times New Roman"/>
                <w:b/>
                <w:sz w:val="24"/>
                <w:szCs w:val="24"/>
                <w:lang w:eastAsia="en-US"/>
              </w:rPr>
            </w:pPr>
            <w:r w:rsidRPr="007372A9">
              <w:rPr>
                <w:rFonts w:ascii="Times New Roman" w:hAnsi="Times New Roman"/>
                <w:b/>
                <w:sz w:val="24"/>
                <w:szCs w:val="24"/>
                <w:lang w:eastAsia="en-US"/>
              </w:rPr>
              <w:t>Раздел</w:t>
            </w:r>
          </w:p>
        </w:tc>
        <w:tc>
          <w:tcPr>
            <w:tcW w:w="2477" w:type="dxa"/>
            <w:tcBorders>
              <w:top w:val="single" w:sz="4" w:space="0" w:color="auto"/>
              <w:left w:val="single" w:sz="4" w:space="0" w:color="auto"/>
              <w:bottom w:val="single" w:sz="4" w:space="0" w:color="auto"/>
              <w:right w:val="single" w:sz="4" w:space="0" w:color="auto"/>
            </w:tcBorders>
            <w:hideMark/>
          </w:tcPr>
          <w:p w:rsidR="007372A9" w:rsidRPr="007372A9" w:rsidRDefault="007372A9" w:rsidP="007372A9">
            <w:pPr>
              <w:tabs>
                <w:tab w:val="left" w:pos="142"/>
              </w:tabs>
              <w:contextualSpacing/>
              <w:jc w:val="both"/>
              <w:rPr>
                <w:rFonts w:ascii="Times New Roman" w:hAnsi="Times New Roman"/>
                <w:b/>
                <w:sz w:val="24"/>
                <w:szCs w:val="24"/>
                <w:lang w:eastAsia="en-US"/>
              </w:rPr>
            </w:pPr>
            <w:r w:rsidRPr="007372A9">
              <w:rPr>
                <w:rFonts w:ascii="Times New Roman" w:hAnsi="Times New Roman"/>
                <w:b/>
                <w:sz w:val="24"/>
                <w:szCs w:val="24"/>
                <w:lang w:eastAsia="en-US"/>
              </w:rPr>
              <w:t>Количество часов</w:t>
            </w:r>
          </w:p>
        </w:tc>
      </w:tr>
      <w:tr w:rsidR="007372A9" w:rsidRPr="007372A9" w:rsidTr="007372A9">
        <w:tc>
          <w:tcPr>
            <w:tcW w:w="7094" w:type="dxa"/>
            <w:tcBorders>
              <w:top w:val="single" w:sz="4" w:space="0" w:color="auto"/>
              <w:left w:val="single" w:sz="4" w:space="0" w:color="auto"/>
              <w:bottom w:val="single" w:sz="4" w:space="0" w:color="auto"/>
              <w:right w:val="single" w:sz="4" w:space="0" w:color="auto"/>
            </w:tcBorders>
            <w:hideMark/>
          </w:tcPr>
          <w:p w:rsidR="007372A9" w:rsidRPr="007372A9" w:rsidRDefault="007372A9" w:rsidP="007372A9">
            <w:pPr>
              <w:tabs>
                <w:tab w:val="left" w:pos="142"/>
              </w:tabs>
              <w:contextualSpacing/>
              <w:jc w:val="both"/>
              <w:rPr>
                <w:rFonts w:ascii="Times New Roman" w:hAnsi="Times New Roman"/>
                <w:sz w:val="24"/>
                <w:szCs w:val="24"/>
                <w:lang w:eastAsia="en-US"/>
              </w:rPr>
            </w:pPr>
            <w:r w:rsidRPr="007372A9">
              <w:rPr>
                <w:rFonts w:ascii="Times New Roman" w:eastAsia="SchoolBookSanPin" w:hAnsi="Times New Roman"/>
                <w:sz w:val="24"/>
                <w:szCs w:val="24"/>
                <w:lang w:eastAsia="en-US"/>
              </w:rPr>
              <w:t>Законы взаимодействия и движения тел</w:t>
            </w:r>
          </w:p>
        </w:tc>
        <w:tc>
          <w:tcPr>
            <w:tcW w:w="2477" w:type="dxa"/>
            <w:tcBorders>
              <w:top w:val="single" w:sz="4" w:space="0" w:color="auto"/>
              <w:left w:val="single" w:sz="4" w:space="0" w:color="auto"/>
              <w:bottom w:val="single" w:sz="4" w:space="0" w:color="auto"/>
              <w:right w:val="single" w:sz="4" w:space="0" w:color="auto"/>
            </w:tcBorders>
            <w:hideMark/>
          </w:tcPr>
          <w:p w:rsidR="007372A9" w:rsidRPr="007372A9" w:rsidRDefault="007372A9" w:rsidP="00C35F4F">
            <w:pPr>
              <w:tabs>
                <w:tab w:val="left" w:pos="142"/>
              </w:tabs>
              <w:contextualSpacing/>
              <w:jc w:val="center"/>
              <w:rPr>
                <w:rFonts w:ascii="Times New Roman" w:hAnsi="Times New Roman"/>
                <w:sz w:val="24"/>
                <w:szCs w:val="24"/>
                <w:lang w:eastAsia="en-US"/>
              </w:rPr>
            </w:pPr>
            <w:r w:rsidRPr="007372A9">
              <w:rPr>
                <w:rFonts w:ascii="Times New Roman" w:hAnsi="Times New Roman"/>
                <w:sz w:val="24"/>
                <w:szCs w:val="24"/>
                <w:lang w:eastAsia="en-US"/>
              </w:rPr>
              <w:t>30</w:t>
            </w:r>
          </w:p>
        </w:tc>
      </w:tr>
      <w:tr w:rsidR="007372A9" w:rsidRPr="007372A9" w:rsidTr="007372A9">
        <w:tc>
          <w:tcPr>
            <w:tcW w:w="7094" w:type="dxa"/>
            <w:tcBorders>
              <w:top w:val="single" w:sz="4" w:space="0" w:color="auto"/>
              <w:left w:val="single" w:sz="4" w:space="0" w:color="auto"/>
              <w:bottom w:val="single" w:sz="4" w:space="0" w:color="auto"/>
              <w:right w:val="single" w:sz="4" w:space="0" w:color="auto"/>
            </w:tcBorders>
            <w:hideMark/>
          </w:tcPr>
          <w:p w:rsidR="007372A9" w:rsidRPr="007372A9" w:rsidRDefault="007372A9" w:rsidP="007372A9">
            <w:pPr>
              <w:autoSpaceDE w:val="0"/>
              <w:autoSpaceDN w:val="0"/>
              <w:adjustRightInd w:val="0"/>
              <w:spacing w:after="0" w:line="240" w:lineRule="auto"/>
              <w:jc w:val="both"/>
              <w:rPr>
                <w:rFonts w:ascii="Times New Roman" w:eastAsia="Calibri" w:hAnsi="Times New Roman"/>
                <w:color w:val="000000"/>
                <w:sz w:val="24"/>
                <w:szCs w:val="24"/>
                <w:lang w:eastAsia="en-US"/>
              </w:rPr>
            </w:pPr>
            <w:r w:rsidRPr="007372A9">
              <w:rPr>
                <w:rFonts w:ascii="Times New Roman" w:eastAsia="SchoolBookSanPin" w:hAnsi="Times New Roman"/>
                <w:color w:val="000000"/>
                <w:sz w:val="24"/>
                <w:szCs w:val="24"/>
                <w:lang w:eastAsia="en-US"/>
              </w:rPr>
              <w:t>Механические колебания и волны. Звук</w:t>
            </w:r>
          </w:p>
        </w:tc>
        <w:tc>
          <w:tcPr>
            <w:tcW w:w="2477" w:type="dxa"/>
            <w:tcBorders>
              <w:top w:val="single" w:sz="4" w:space="0" w:color="auto"/>
              <w:left w:val="single" w:sz="4" w:space="0" w:color="auto"/>
              <w:bottom w:val="single" w:sz="4" w:space="0" w:color="auto"/>
              <w:right w:val="single" w:sz="4" w:space="0" w:color="auto"/>
            </w:tcBorders>
            <w:hideMark/>
          </w:tcPr>
          <w:p w:rsidR="007372A9" w:rsidRPr="007372A9" w:rsidRDefault="007372A9" w:rsidP="00C35F4F">
            <w:pPr>
              <w:tabs>
                <w:tab w:val="left" w:pos="142"/>
              </w:tabs>
              <w:contextualSpacing/>
              <w:jc w:val="center"/>
              <w:rPr>
                <w:rFonts w:ascii="Times New Roman" w:hAnsi="Times New Roman"/>
                <w:sz w:val="24"/>
                <w:szCs w:val="24"/>
                <w:lang w:eastAsia="en-US"/>
              </w:rPr>
            </w:pPr>
            <w:r w:rsidRPr="007372A9">
              <w:rPr>
                <w:rFonts w:ascii="Times New Roman" w:hAnsi="Times New Roman"/>
                <w:sz w:val="24"/>
                <w:szCs w:val="24"/>
                <w:lang w:eastAsia="en-US"/>
              </w:rPr>
              <w:t>16</w:t>
            </w:r>
          </w:p>
        </w:tc>
      </w:tr>
      <w:tr w:rsidR="007372A9" w:rsidRPr="007372A9" w:rsidTr="007372A9">
        <w:tc>
          <w:tcPr>
            <w:tcW w:w="7094" w:type="dxa"/>
            <w:tcBorders>
              <w:top w:val="single" w:sz="4" w:space="0" w:color="auto"/>
              <w:left w:val="single" w:sz="4" w:space="0" w:color="auto"/>
              <w:bottom w:val="single" w:sz="4" w:space="0" w:color="auto"/>
              <w:right w:val="single" w:sz="4" w:space="0" w:color="auto"/>
            </w:tcBorders>
            <w:hideMark/>
          </w:tcPr>
          <w:p w:rsidR="007372A9" w:rsidRPr="007372A9" w:rsidRDefault="007372A9" w:rsidP="007372A9">
            <w:pPr>
              <w:autoSpaceDE w:val="0"/>
              <w:autoSpaceDN w:val="0"/>
              <w:adjustRightInd w:val="0"/>
              <w:spacing w:after="0" w:line="240" w:lineRule="auto"/>
              <w:jc w:val="both"/>
              <w:rPr>
                <w:rFonts w:ascii="Times New Roman" w:eastAsia="Calibri" w:hAnsi="Times New Roman"/>
                <w:color w:val="000000"/>
                <w:sz w:val="24"/>
                <w:szCs w:val="24"/>
                <w:lang w:eastAsia="en-US"/>
              </w:rPr>
            </w:pPr>
            <w:r w:rsidRPr="007372A9">
              <w:rPr>
                <w:rFonts w:ascii="Times New Roman" w:eastAsia="Calibri" w:hAnsi="Times New Roman"/>
                <w:bCs/>
                <w:color w:val="000000"/>
                <w:sz w:val="24"/>
                <w:szCs w:val="24"/>
                <w:lang w:eastAsia="en-US"/>
              </w:rPr>
              <w:t>Электромагнитное поле</w:t>
            </w:r>
          </w:p>
        </w:tc>
        <w:tc>
          <w:tcPr>
            <w:tcW w:w="2477" w:type="dxa"/>
            <w:tcBorders>
              <w:top w:val="single" w:sz="4" w:space="0" w:color="auto"/>
              <w:left w:val="single" w:sz="4" w:space="0" w:color="auto"/>
              <w:bottom w:val="single" w:sz="4" w:space="0" w:color="auto"/>
              <w:right w:val="single" w:sz="4" w:space="0" w:color="auto"/>
            </w:tcBorders>
            <w:hideMark/>
          </w:tcPr>
          <w:p w:rsidR="007372A9" w:rsidRPr="007372A9" w:rsidRDefault="007372A9" w:rsidP="00C35F4F">
            <w:pPr>
              <w:tabs>
                <w:tab w:val="left" w:pos="142"/>
              </w:tabs>
              <w:contextualSpacing/>
              <w:jc w:val="center"/>
              <w:rPr>
                <w:rFonts w:ascii="Times New Roman" w:hAnsi="Times New Roman"/>
                <w:sz w:val="24"/>
                <w:szCs w:val="24"/>
                <w:lang w:eastAsia="en-US"/>
              </w:rPr>
            </w:pPr>
            <w:r w:rsidRPr="007372A9">
              <w:rPr>
                <w:rFonts w:ascii="Times New Roman" w:hAnsi="Times New Roman"/>
                <w:sz w:val="24"/>
                <w:szCs w:val="24"/>
                <w:lang w:eastAsia="en-US"/>
              </w:rPr>
              <w:t>20</w:t>
            </w:r>
          </w:p>
        </w:tc>
      </w:tr>
      <w:tr w:rsidR="007372A9" w:rsidRPr="007372A9" w:rsidTr="007372A9">
        <w:tc>
          <w:tcPr>
            <w:tcW w:w="7094" w:type="dxa"/>
            <w:tcBorders>
              <w:top w:val="single" w:sz="4" w:space="0" w:color="auto"/>
              <w:left w:val="single" w:sz="4" w:space="0" w:color="auto"/>
              <w:bottom w:val="single" w:sz="4" w:space="0" w:color="auto"/>
              <w:right w:val="single" w:sz="4" w:space="0" w:color="auto"/>
            </w:tcBorders>
            <w:hideMark/>
          </w:tcPr>
          <w:p w:rsidR="007372A9" w:rsidRPr="007372A9" w:rsidRDefault="007372A9" w:rsidP="007372A9">
            <w:pPr>
              <w:contextualSpacing/>
              <w:jc w:val="both"/>
              <w:rPr>
                <w:rFonts w:ascii="Times New Roman" w:hAnsi="Times New Roman"/>
                <w:bCs/>
                <w:sz w:val="24"/>
                <w:szCs w:val="24"/>
                <w:lang w:eastAsia="en-US"/>
              </w:rPr>
            </w:pPr>
            <w:r w:rsidRPr="007372A9">
              <w:rPr>
                <w:rFonts w:ascii="Times New Roman" w:eastAsia="SchoolBookSanPin" w:hAnsi="Times New Roman"/>
                <w:sz w:val="24"/>
                <w:szCs w:val="24"/>
                <w:lang w:eastAsia="en-US"/>
              </w:rPr>
              <w:t>Строение атома и атомного ядра</w:t>
            </w:r>
          </w:p>
        </w:tc>
        <w:tc>
          <w:tcPr>
            <w:tcW w:w="2477" w:type="dxa"/>
            <w:tcBorders>
              <w:top w:val="single" w:sz="4" w:space="0" w:color="auto"/>
              <w:left w:val="single" w:sz="4" w:space="0" w:color="auto"/>
              <w:bottom w:val="single" w:sz="4" w:space="0" w:color="auto"/>
              <w:right w:val="single" w:sz="4" w:space="0" w:color="auto"/>
            </w:tcBorders>
            <w:hideMark/>
          </w:tcPr>
          <w:p w:rsidR="007372A9" w:rsidRPr="007372A9" w:rsidRDefault="007372A9" w:rsidP="00C35F4F">
            <w:pPr>
              <w:tabs>
                <w:tab w:val="left" w:pos="142"/>
              </w:tabs>
              <w:contextualSpacing/>
              <w:jc w:val="center"/>
              <w:rPr>
                <w:rFonts w:ascii="Times New Roman" w:hAnsi="Times New Roman"/>
                <w:sz w:val="24"/>
                <w:szCs w:val="24"/>
                <w:lang w:eastAsia="en-US"/>
              </w:rPr>
            </w:pPr>
            <w:r w:rsidRPr="007372A9">
              <w:rPr>
                <w:rFonts w:ascii="Times New Roman" w:hAnsi="Times New Roman"/>
                <w:sz w:val="24"/>
                <w:szCs w:val="24"/>
                <w:lang w:eastAsia="en-US"/>
              </w:rPr>
              <w:t>20</w:t>
            </w:r>
          </w:p>
        </w:tc>
      </w:tr>
      <w:tr w:rsidR="007372A9" w:rsidRPr="007372A9" w:rsidTr="007372A9">
        <w:tc>
          <w:tcPr>
            <w:tcW w:w="7094" w:type="dxa"/>
            <w:tcBorders>
              <w:top w:val="single" w:sz="4" w:space="0" w:color="auto"/>
              <w:left w:val="single" w:sz="4" w:space="0" w:color="auto"/>
              <w:bottom w:val="single" w:sz="4" w:space="0" w:color="auto"/>
              <w:right w:val="single" w:sz="4" w:space="0" w:color="auto"/>
            </w:tcBorders>
            <w:hideMark/>
          </w:tcPr>
          <w:p w:rsidR="007372A9" w:rsidRPr="007372A9" w:rsidRDefault="007372A9" w:rsidP="007372A9">
            <w:pPr>
              <w:contextualSpacing/>
              <w:jc w:val="both"/>
              <w:rPr>
                <w:rFonts w:ascii="Times New Roman" w:hAnsi="Times New Roman"/>
                <w:bCs/>
                <w:sz w:val="24"/>
                <w:szCs w:val="24"/>
                <w:lang w:eastAsia="en-US"/>
              </w:rPr>
            </w:pPr>
            <w:r w:rsidRPr="007372A9">
              <w:rPr>
                <w:rFonts w:ascii="Times New Roman" w:eastAsia="SchoolBookSanPin" w:hAnsi="Times New Roman"/>
                <w:sz w:val="24"/>
                <w:szCs w:val="24"/>
                <w:lang w:eastAsia="en-US"/>
              </w:rPr>
              <w:t>Строение Вселенной</w:t>
            </w:r>
          </w:p>
        </w:tc>
        <w:tc>
          <w:tcPr>
            <w:tcW w:w="2477" w:type="dxa"/>
            <w:tcBorders>
              <w:top w:val="single" w:sz="4" w:space="0" w:color="auto"/>
              <w:left w:val="single" w:sz="4" w:space="0" w:color="auto"/>
              <w:bottom w:val="single" w:sz="4" w:space="0" w:color="auto"/>
              <w:right w:val="single" w:sz="4" w:space="0" w:color="auto"/>
            </w:tcBorders>
            <w:hideMark/>
          </w:tcPr>
          <w:p w:rsidR="007372A9" w:rsidRPr="007372A9" w:rsidRDefault="007372A9" w:rsidP="00C35F4F">
            <w:pPr>
              <w:tabs>
                <w:tab w:val="left" w:pos="142"/>
              </w:tabs>
              <w:contextualSpacing/>
              <w:jc w:val="center"/>
              <w:rPr>
                <w:rFonts w:ascii="Times New Roman" w:hAnsi="Times New Roman"/>
                <w:sz w:val="24"/>
                <w:szCs w:val="24"/>
                <w:lang w:eastAsia="en-US"/>
              </w:rPr>
            </w:pPr>
            <w:r w:rsidRPr="007372A9">
              <w:rPr>
                <w:rFonts w:ascii="Times New Roman" w:hAnsi="Times New Roman"/>
                <w:sz w:val="24"/>
                <w:szCs w:val="24"/>
                <w:lang w:eastAsia="en-US"/>
              </w:rPr>
              <w:t>7</w:t>
            </w:r>
          </w:p>
        </w:tc>
      </w:tr>
      <w:tr w:rsidR="007372A9" w:rsidRPr="007372A9" w:rsidTr="007372A9">
        <w:tc>
          <w:tcPr>
            <w:tcW w:w="7094" w:type="dxa"/>
            <w:tcBorders>
              <w:top w:val="single" w:sz="4" w:space="0" w:color="auto"/>
              <w:left w:val="single" w:sz="4" w:space="0" w:color="auto"/>
              <w:bottom w:val="single" w:sz="4" w:space="0" w:color="auto"/>
              <w:right w:val="single" w:sz="4" w:space="0" w:color="auto"/>
            </w:tcBorders>
            <w:hideMark/>
          </w:tcPr>
          <w:p w:rsidR="007372A9" w:rsidRPr="007372A9" w:rsidRDefault="007372A9" w:rsidP="007372A9">
            <w:pPr>
              <w:contextualSpacing/>
              <w:jc w:val="both"/>
              <w:rPr>
                <w:rFonts w:ascii="Times New Roman" w:eastAsia="SchoolBookSanPin" w:hAnsi="Times New Roman"/>
                <w:sz w:val="24"/>
                <w:szCs w:val="24"/>
                <w:lang w:eastAsia="en-US"/>
              </w:rPr>
            </w:pPr>
            <w:r w:rsidRPr="007372A9">
              <w:rPr>
                <w:rFonts w:ascii="Times New Roman" w:eastAsia="SchoolBookSanPin" w:hAnsi="Times New Roman"/>
                <w:sz w:val="24"/>
                <w:szCs w:val="24"/>
                <w:lang w:eastAsia="en-US"/>
              </w:rPr>
              <w:t>Повторение</w:t>
            </w:r>
          </w:p>
        </w:tc>
        <w:tc>
          <w:tcPr>
            <w:tcW w:w="2477" w:type="dxa"/>
            <w:tcBorders>
              <w:top w:val="single" w:sz="4" w:space="0" w:color="auto"/>
              <w:left w:val="single" w:sz="4" w:space="0" w:color="auto"/>
              <w:bottom w:val="single" w:sz="4" w:space="0" w:color="auto"/>
              <w:right w:val="single" w:sz="4" w:space="0" w:color="auto"/>
            </w:tcBorders>
            <w:hideMark/>
          </w:tcPr>
          <w:p w:rsidR="007372A9" w:rsidRPr="007372A9" w:rsidRDefault="007372A9" w:rsidP="00C35F4F">
            <w:pPr>
              <w:tabs>
                <w:tab w:val="left" w:pos="142"/>
              </w:tabs>
              <w:contextualSpacing/>
              <w:jc w:val="center"/>
              <w:rPr>
                <w:rFonts w:ascii="Times New Roman" w:hAnsi="Times New Roman"/>
                <w:sz w:val="24"/>
                <w:szCs w:val="24"/>
                <w:lang w:eastAsia="en-US"/>
              </w:rPr>
            </w:pPr>
            <w:r w:rsidRPr="007372A9">
              <w:rPr>
                <w:rFonts w:ascii="Times New Roman" w:hAnsi="Times New Roman"/>
                <w:sz w:val="24"/>
                <w:szCs w:val="24"/>
                <w:lang w:eastAsia="en-US"/>
              </w:rPr>
              <w:t>9</w:t>
            </w:r>
          </w:p>
        </w:tc>
      </w:tr>
      <w:tr w:rsidR="007372A9" w:rsidRPr="007372A9" w:rsidTr="007372A9">
        <w:trPr>
          <w:trHeight w:val="271"/>
        </w:trPr>
        <w:tc>
          <w:tcPr>
            <w:tcW w:w="7094" w:type="dxa"/>
            <w:tcBorders>
              <w:top w:val="single" w:sz="4" w:space="0" w:color="auto"/>
              <w:left w:val="single" w:sz="4" w:space="0" w:color="auto"/>
              <w:bottom w:val="single" w:sz="4" w:space="0" w:color="auto"/>
              <w:right w:val="single" w:sz="4" w:space="0" w:color="auto"/>
            </w:tcBorders>
            <w:hideMark/>
          </w:tcPr>
          <w:p w:rsidR="007372A9" w:rsidRPr="007372A9" w:rsidRDefault="007372A9" w:rsidP="007372A9">
            <w:pPr>
              <w:jc w:val="both"/>
              <w:rPr>
                <w:rFonts w:ascii="Times New Roman" w:hAnsi="Times New Roman"/>
                <w:b/>
                <w:bCs/>
                <w:sz w:val="24"/>
                <w:szCs w:val="24"/>
                <w:lang w:eastAsia="en-US"/>
              </w:rPr>
            </w:pPr>
            <w:r w:rsidRPr="007372A9">
              <w:rPr>
                <w:rFonts w:ascii="Times New Roman" w:hAnsi="Times New Roman"/>
                <w:b/>
                <w:bCs/>
                <w:sz w:val="24"/>
                <w:szCs w:val="24"/>
                <w:lang w:eastAsia="en-US"/>
              </w:rPr>
              <w:t>Итого</w:t>
            </w:r>
          </w:p>
        </w:tc>
        <w:tc>
          <w:tcPr>
            <w:tcW w:w="2477" w:type="dxa"/>
            <w:tcBorders>
              <w:top w:val="single" w:sz="4" w:space="0" w:color="auto"/>
              <w:left w:val="single" w:sz="4" w:space="0" w:color="auto"/>
              <w:bottom w:val="single" w:sz="4" w:space="0" w:color="auto"/>
              <w:right w:val="single" w:sz="4" w:space="0" w:color="auto"/>
            </w:tcBorders>
            <w:hideMark/>
          </w:tcPr>
          <w:p w:rsidR="007372A9" w:rsidRPr="007372A9" w:rsidRDefault="007372A9" w:rsidP="00C35F4F">
            <w:pPr>
              <w:tabs>
                <w:tab w:val="left" w:pos="142"/>
              </w:tabs>
              <w:contextualSpacing/>
              <w:jc w:val="center"/>
              <w:rPr>
                <w:rFonts w:ascii="Times New Roman" w:hAnsi="Times New Roman"/>
                <w:b/>
                <w:sz w:val="24"/>
                <w:szCs w:val="24"/>
                <w:lang w:eastAsia="en-US"/>
              </w:rPr>
            </w:pPr>
            <w:r w:rsidRPr="007372A9">
              <w:rPr>
                <w:rFonts w:ascii="Times New Roman" w:hAnsi="Times New Roman"/>
                <w:b/>
                <w:sz w:val="24"/>
                <w:szCs w:val="24"/>
                <w:lang w:eastAsia="en-US"/>
              </w:rPr>
              <w:t>102</w:t>
            </w:r>
          </w:p>
        </w:tc>
      </w:tr>
    </w:tbl>
    <w:p w:rsidR="004F3AAC" w:rsidRDefault="004F3AAC" w:rsidP="00706363">
      <w:pPr>
        <w:spacing w:after="0" w:line="240" w:lineRule="auto"/>
        <w:ind w:firstLine="709"/>
        <w:jc w:val="both"/>
        <w:rPr>
          <w:rFonts w:ascii="Times New Roman" w:hAnsi="Times New Roman"/>
          <w:sz w:val="24"/>
          <w:szCs w:val="24"/>
        </w:rPr>
      </w:pPr>
    </w:p>
    <w:p w:rsidR="00AD1C5C" w:rsidRDefault="00AD1C5C"/>
    <w:sectPr w:rsidR="00AD1C5C" w:rsidSect="00D7730D">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097D" w:rsidRDefault="0058097D" w:rsidP="00D7730D">
      <w:pPr>
        <w:spacing w:after="0" w:line="240" w:lineRule="auto"/>
      </w:pPr>
      <w:r>
        <w:separator/>
      </w:r>
    </w:p>
  </w:endnote>
  <w:endnote w:type="continuationSeparator" w:id="0">
    <w:p w:rsidR="0058097D" w:rsidRDefault="0058097D" w:rsidP="00D773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SanPin">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0332905"/>
      <w:docPartObj>
        <w:docPartGallery w:val="Page Numbers (Bottom of Page)"/>
        <w:docPartUnique/>
      </w:docPartObj>
    </w:sdtPr>
    <w:sdtEndPr>
      <w:rPr>
        <w:rFonts w:ascii="Times New Roman" w:hAnsi="Times New Roman"/>
        <w:sz w:val="24"/>
        <w:szCs w:val="24"/>
      </w:rPr>
    </w:sdtEndPr>
    <w:sdtContent>
      <w:p w:rsidR="00D7730D" w:rsidRPr="00D7730D" w:rsidRDefault="000E153B">
        <w:pPr>
          <w:pStyle w:val="a8"/>
          <w:jc w:val="right"/>
          <w:rPr>
            <w:rFonts w:ascii="Times New Roman" w:hAnsi="Times New Roman"/>
            <w:sz w:val="24"/>
            <w:szCs w:val="24"/>
          </w:rPr>
        </w:pPr>
        <w:r w:rsidRPr="00D7730D">
          <w:rPr>
            <w:rFonts w:ascii="Times New Roman" w:hAnsi="Times New Roman"/>
            <w:sz w:val="24"/>
            <w:szCs w:val="24"/>
          </w:rPr>
          <w:fldChar w:fldCharType="begin"/>
        </w:r>
        <w:r w:rsidR="00D7730D" w:rsidRPr="00D7730D">
          <w:rPr>
            <w:rFonts w:ascii="Times New Roman" w:hAnsi="Times New Roman"/>
            <w:sz w:val="24"/>
            <w:szCs w:val="24"/>
          </w:rPr>
          <w:instrText>PAGE   \* MERGEFORMAT</w:instrText>
        </w:r>
        <w:r w:rsidRPr="00D7730D">
          <w:rPr>
            <w:rFonts w:ascii="Times New Roman" w:hAnsi="Times New Roman"/>
            <w:sz w:val="24"/>
            <w:szCs w:val="24"/>
          </w:rPr>
          <w:fldChar w:fldCharType="separate"/>
        </w:r>
        <w:r w:rsidR="002839A0">
          <w:rPr>
            <w:rFonts w:ascii="Times New Roman" w:hAnsi="Times New Roman"/>
            <w:noProof/>
            <w:sz w:val="24"/>
            <w:szCs w:val="24"/>
          </w:rPr>
          <w:t>8</w:t>
        </w:r>
        <w:r w:rsidRPr="00D7730D">
          <w:rPr>
            <w:rFonts w:ascii="Times New Roman" w:hAnsi="Times New Roman"/>
            <w:sz w:val="24"/>
            <w:szCs w:val="24"/>
          </w:rPr>
          <w:fldChar w:fldCharType="end"/>
        </w:r>
      </w:p>
    </w:sdtContent>
  </w:sdt>
  <w:p w:rsidR="00D7730D" w:rsidRDefault="00D7730D">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097D" w:rsidRDefault="0058097D" w:rsidP="00D7730D">
      <w:pPr>
        <w:spacing w:after="0" w:line="240" w:lineRule="auto"/>
      </w:pPr>
      <w:r>
        <w:separator/>
      </w:r>
    </w:p>
  </w:footnote>
  <w:footnote w:type="continuationSeparator" w:id="0">
    <w:p w:rsidR="0058097D" w:rsidRDefault="0058097D" w:rsidP="00D7730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2C0049"/>
    <w:multiLevelType w:val="hybridMultilevel"/>
    <w:tmpl w:val="3554229A"/>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3A2EDE"/>
    <w:rsid w:val="000E153B"/>
    <w:rsid w:val="0023162D"/>
    <w:rsid w:val="0024132E"/>
    <w:rsid w:val="002839A0"/>
    <w:rsid w:val="003A2EDE"/>
    <w:rsid w:val="004F3AAC"/>
    <w:rsid w:val="0058097D"/>
    <w:rsid w:val="00706363"/>
    <w:rsid w:val="007372A9"/>
    <w:rsid w:val="007C74D9"/>
    <w:rsid w:val="008915C0"/>
    <w:rsid w:val="00A8469B"/>
    <w:rsid w:val="00AD1C5C"/>
    <w:rsid w:val="00BD0941"/>
    <w:rsid w:val="00C2746C"/>
    <w:rsid w:val="00C35F4F"/>
    <w:rsid w:val="00D37CD2"/>
    <w:rsid w:val="00D73219"/>
    <w:rsid w:val="00D7730D"/>
    <w:rsid w:val="00E87B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2EDE"/>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link w:val="a4"/>
    <w:uiPriority w:val="99"/>
    <w:locked/>
    <w:rsid w:val="003A2EDE"/>
    <w:rPr>
      <w:lang/>
    </w:rPr>
  </w:style>
  <w:style w:type="paragraph" w:styleId="a4">
    <w:name w:val="List Paragraph"/>
    <w:basedOn w:val="a"/>
    <w:link w:val="a3"/>
    <w:uiPriority w:val="99"/>
    <w:qFormat/>
    <w:rsid w:val="003A2EDE"/>
    <w:pPr>
      <w:ind w:left="720"/>
      <w:contextualSpacing/>
    </w:pPr>
    <w:rPr>
      <w:rFonts w:asciiTheme="minorHAnsi" w:eastAsiaTheme="minorHAnsi" w:hAnsiTheme="minorHAnsi" w:cstheme="minorBidi"/>
      <w:lang/>
    </w:rPr>
  </w:style>
  <w:style w:type="table" w:customStyle="1" w:styleId="1">
    <w:name w:val="Сетка таблицы1"/>
    <w:basedOn w:val="a1"/>
    <w:next w:val="a5"/>
    <w:uiPriority w:val="59"/>
    <w:rsid w:val="007372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39"/>
    <w:rsid w:val="007372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D7730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7730D"/>
    <w:rPr>
      <w:rFonts w:ascii="Calibri" w:eastAsia="Times New Roman" w:hAnsi="Calibri" w:cs="Times New Roman"/>
      <w:lang w:eastAsia="ru-RU"/>
    </w:rPr>
  </w:style>
  <w:style w:type="paragraph" w:styleId="a8">
    <w:name w:val="footer"/>
    <w:basedOn w:val="a"/>
    <w:link w:val="a9"/>
    <w:uiPriority w:val="99"/>
    <w:unhideWhenUsed/>
    <w:rsid w:val="00D7730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7730D"/>
    <w:rPr>
      <w:rFonts w:ascii="Calibri" w:eastAsia="Times New Roman" w:hAnsi="Calibri" w:cs="Times New Roman"/>
      <w:lang w:eastAsia="ru-RU"/>
    </w:rPr>
  </w:style>
  <w:style w:type="paragraph" w:styleId="aa">
    <w:name w:val="Balloon Text"/>
    <w:basedOn w:val="a"/>
    <w:link w:val="ab"/>
    <w:uiPriority w:val="99"/>
    <w:semiHidden/>
    <w:unhideWhenUsed/>
    <w:rsid w:val="002839A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839A0"/>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41166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8329</Words>
  <Characters>47481</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СОШ8 2</dc:creator>
  <cp:keywords/>
  <dc:description/>
  <cp:lastModifiedBy>Пользователь</cp:lastModifiedBy>
  <cp:revision>12</cp:revision>
  <dcterms:created xsi:type="dcterms:W3CDTF">2022-10-31T15:16:00Z</dcterms:created>
  <dcterms:modified xsi:type="dcterms:W3CDTF">2023-05-04T09:43:00Z</dcterms:modified>
</cp:coreProperties>
</file>